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A9" w:rsidRPr="00747335" w:rsidRDefault="00C029A9" w:rsidP="00A534E5">
      <w:pPr>
        <w:rPr>
          <w:b/>
          <w:sz w:val="20"/>
          <w:szCs w:val="20"/>
        </w:rPr>
      </w:pPr>
    </w:p>
    <w:p w:rsidR="00034644" w:rsidRPr="00747335" w:rsidRDefault="00034644" w:rsidP="009330C7">
      <w:pPr>
        <w:jc w:val="center"/>
        <w:rPr>
          <w:b/>
          <w:sz w:val="20"/>
          <w:szCs w:val="20"/>
        </w:rPr>
      </w:pPr>
    </w:p>
    <w:p w:rsidR="00935D38" w:rsidRPr="00747335" w:rsidRDefault="00935D38">
      <w:pPr>
        <w:rPr>
          <w:sz w:val="20"/>
          <w:szCs w:val="20"/>
        </w:rPr>
      </w:pPr>
    </w:p>
    <w:tbl>
      <w:tblPr>
        <w:tblStyle w:val="TableGrid"/>
        <w:tblW w:w="14630" w:type="dxa"/>
        <w:tblLayout w:type="fixed"/>
        <w:tblLook w:val="00A0" w:firstRow="1" w:lastRow="0" w:firstColumn="1" w:lastColumn="0" w:noHBand="0" w:noVBand="0"/>
      </w:tblPr>
      <w:tblGrid>
        <w:gridCol w:w="3258"/>
        <w:gridCol w:w="2070"/>
        <w:gridCol w:w="1530"/>
        <w:gridCol w:w="720"/>
        <w:gridCol w:w="251"/>
        <w:gridCol w:w="972"/>
        <w:gridCol w:w="971"/>
        <w:gridCol w:w="146"/>
        <w:gridCol w:w="826"/>
        <w:gridCol w:w="704"/>
        <w:gridCol w:w="267"/>
        <w:gridCol w:w="813"/>
        <w:gridCol w:w="1130"/>
        <w:gridCol w:w="972"/>
      </w:tblGrid>
      <w:tr w:rsidR="008C45FD" w:rsidRPr="00DD01C7">
        <w:trPr>
          <w:trHeight w:val="432"/>
        </w:trPr>
        <w:tc>
          <w:tcPr>
            <w:tcW w:w="3258" w:type="dxa"/>
            <w:shd w:val="clear" w:color="auto" w:fill="F2F2F2" w:themeFill="background1" w:themeFillShade="F2"/>
            <w:vAlign w:val="center"/>
          </w:tcPr>
          <w:p w:rsidR="008C45FD" w:rsidRPr="00DD01C7" w:rsidRDefault="008C45FD" w:rsidP="008C45FD">
            <w:pPr>
              <w:rPr>
                <w:rFonts w:ascii="Times New Roman" w:hAnsi="Times New Roman"/>
                <w:b/>
                <w:szCs w:val="20"/>
              </w:rPr>
            </w:pPr>
            <w:r>
              <w:rPr>
                <w:rFonts w:ascii="Times New Roman" w:hAnsi="Times New Roman"/>
                <w:b/>
                <w:szCs w:val="20"/>
              </w:rPr>
              <w:t xml:space="preserve">Language Level </w:t>
            </w:r>
          </w:p>
        </w:tc>
        <w:tc>
          <w:tcPr>
            <w:tcW w:w="3600" w:type="dxa"/>
            <w:gridSpan w:val="2"/>
            <w:shd w:val="clear" w:color="auto" w:fill="auto"/>
            <w:vAlign w:val="center"/>
          </w:tcPr>
          <w:p w:rsidR="008C45FD" w:rsidRPr="00DD01C7" w:rsidRDefault="00C923BC" w:rsidP="00703FC2">
            <w:pPr>
              <w:jc w:val="center"/>
              <w:rPr>
                <w:rFonts w:ascii="Times New Roman" w:hAnsi="Times New Roman"/>
                <w:b/>
                <w:szCs w:val="20"/>
              </w:rPr>
            </w:pPr>
            <w:r>
              <w:rPr>
                <w:rFonts w:ascii="Times New Roman" w:hAnsi="Times New Roman"/>
                <w:b/>
                <w:szCs w:val="20"/>
              </w:rPr>
              <w:t>French 1: novice mid</w:t>
            </w:r>
          </w:p>
        </w:tc>
        <w:tc>
          <w:tcPr>
            <w:tcW w:w="971" w:type="dxa"/>
            <w:gridSpan w:val="2"/>
            <w:shd w:val="clear" w:color="auto" w:fill="F2F2F2" w:themeFill="background1" w:themeFillShade="F2"/>
            <w:vAlign w:val="center"/>
          </w:tcPr>
          <w:p w:rsidR="008C45FD" w:rsidRPr="00DD01C7" w:rsidRDefault="008C45FD" w:rsidP="00703FC2">
            <w:pPr>
              <w:jc w:val="center"/>
              <w:rPr>
                <w:rFonts w:ascii="Times New Roman" w:hAnsi="Times New Roman"/>
                <w:b/>
                <w:szCs w:val="20"/>
              </w:rPr>
            </w:pPr>
            <w:r>
              <w:rPr>
                <w:rFonts w:ascii="Times New Roman" w:hAnsi="Times New Roman"/>
                <w:b/>
                <w:szCs w:val="20"/>
              </w:rPr>
              <w:t>Grade</w:t>
            </w:r>
          </w:p>
        </w:tc>
        <w:tc>
          <w:tcPr>
            <w:tcW w:w="972" w:type="dxa"/>
            <w:shd w:val="clear" w:color="auto" w:fill="auto"/>
            <w:vAlign w:val="center"/>
          </w:tcPr>
          <w:p w:rsidR="008C45FD" w:rsidRPr="00DD01C7" w:rsidRDefault="00EB6076" w:rsidP="00703FC2">
            <w:pPr>
              <w:jc w:val="center"/>
              <w:rPr>
                <w:rFonts w:ascii="Times New Roman" w:hAnsi="Times New Roman"/>
                <w:b/>
                <w:szCs w:val="20"/>
              </w:rPr>
            </w:pPr>
            <w:r>
              <w:rPr>
                <w:rFonts w:ascii="Times New Roman" w:hAnsi="Times New Roman"/>
                <w:b/>
                <w:szCs w:val="20"/>
              </w:rPr>
              <w:t>9-11</w:t>
            </w:r>
          </w:p>
        </w:tc>
        <w:tc>
          <w:tcPr>
            <w:tcW w:w="971" w:type="dxa"/>
            <w:shd w:val="clear" w:color="auto" w:fill="F2F2F2" w:themeFill="background1" w:themeFillShade="F2"/>
            <w:vAlign w:val="center"/>
          </w:tcPr>
          <w:p w:rsidR="008C45FD" w:rsidRPr="00DD01C7" w:rsidRDefault="008C45FD" w:rsidP="00703FC2">
            <w:pPr>
              <w:jc w:val="center"/>
              <w:rPr>
                <w:rFonts w:ascii="Times New Roman" w:hAnsi="Times New Roman"/>
                <w:b/>
                <w:szCs w:val="20"/>
              </w:rPr>
            </w:pPr>
            <w:r w:rsidRPr="00DD01C7">
              <w:rPr>
                <w:rFonts w:ascii="Times New Roman" w:hAnsi="Times New Roman"/>
                <w:b/>
                <w:szCs w:val="20"/>
              </w:rPr>
              <w:t>Date</w:t>
            </w:r>
          </w:p>
        </w:tc>
        <w:tc>
          <w:tcPr>
            <w:tcW w:w="972" w:type="dxa"/>
            <w:gridSpan w:val="2"/>
            <w:vAlign w:val="center"/>
          </w:tcPr>
          <w:p w:rsidR="008C45FD" w:rsidRPr="00DD01C7" w:rsidRDefault="00053AD0" w:rsidP="00703FC2">
            <w:pPr>
              <w:jc w:val="center"/>
              <w:rPr>
                <w:rFonts w:ascii="Times New Roman" w:hAnsi="Times New Roman"/>
                <w:b/>
                <w:szCs w:val="20"/>
              </w:rPr>
            </w:pPr>
            <w:r>
              <w:rPr>
                <w:rFonts w:ascii="Times New Roman" w:hAnsi="Times New Roman"/>
                <w:b/>
                <w:szCs w:val="20"/>
              </w:rPr>
              <w:t>3/25/14</w:t>
            </w:r>
          </w:p>
        </w:tc>
        <w:tc>
          <w:tcPr>
            <w:tcW w:w="971" w:type="dxa"/>
            <w:gridSpan w:val="2"/>
            <w:shd w:val="clear" w:color="auto" w:fill="F2F2F2" w:themeFill="background1" w:themeFillShade="F2"/>
            <w:vAlign w:val="center"/>
          </w:tcPr>
          <w:p w:rsidR="008C45FD" w:rsidRPr="00DD01C7" w:rsidRDefault="008C45FD" w:rsidP="00703FC2">
            <w:pPr>
              <w:jc w:val="center"/>
              <w:rPr>
                <w:rFonts w:ascii="Times New Roman" w:hAnsi="Times New Roman"/>
                <w:b/>
                <w:szCs w:val="20"/>
              </w:rPr>
            </w:pPr>
            <w:r w:rsidRPr="00DD01C7">
              <w:rPr>
                <w:rFonts w:ascii="Times New Roman" w:hAnsi="Times New Roman"/>
                <w:b/>
                <w:szCs w:val="20"/>
              </w:rPr>
              <w:t>Day in Unit</w:t>
            </w:r>
          </w:p>
        </w:tc>
        <w:tc>
          <w:tcPr>
            <w:tcW w:w="813" w:type="dxa"/>
            <w:vAlign w:val="center"/>
          </w:tcPr>
          <w:p w:rsidR="008C45FD" w:rsidRPr="00DD01C7" w:rsidRDefault="00053AD0" w:rsidP="00703FC2">
            <w:pPr>
              <w:jc w:val="center"/>
              <w:rPr>
                <w:rFonts w:ascii="Times New Roman" w:hAnsi="Times New Roman"/>
                <w:b/>
                <w:szCs w:val="20"/>
              </w:rPr>
            </w:pPr>
            <w:r>
              <w:rPr>
                <w:rFonts w:ascii="Times New Roman" w:hAnsi="Times New Roman"/>
                <w:b/>
                <w:szCs w:val="20"/>
              </w:rPr>
              <w:t>10</w:t>
            </w:r>
          </w:p>
        </w:tc>
        <w:tc>
          <w:tcPr>
            <w:tcW w:w="1130" w:type="dxa"/>
            <w:shd w:val="clear" w:color="auto" w:fill="F2F2F2" w:themeFill="background1" w:themeFillShade="F2"/>
            <w:vAlign w:val="center"/>
          </w:tcPr>
          <w:p w:rsidR="008C45FD" w:rsidRPr="00DD01C7" w:rsidRDefault="008C45FD" w:rsidP="008C45FD">
            <w:pPr>
              <w:jc w:val="center"/>
              <w:rPr>
                <w:rFonts w:ascii="Times New Roman" w:hAnsi="Times New Roman"/>
                <w:b/>
                <w:szCs w:val="20"/>
              </w:rPr>
            </w:pPr>
            <w:r w:rsidRPr="00DD01C7">
              <w:rPr>
                <w:rFonts w:ascii="Times New Roman" w:hAnsi="Times New Roman"/>
                <w:b/>
                <w:szCs w:val="20"/>
              </w:rPr>
              <w:t xml:space="preserve">Minutes </w:t>
            </w:r>
          </w:p>
        </w:tc>
        <w:tc>
          <w:tcPr>
            <w:tcW w:w="972" w:type="dxa"/>
            <w:vAlign w:val="center"/>
          </w:tcPr>
          <w:p w:rsidR="008C45FD" w:rsidRPr="00DD01C7" w:rsidRDefault="00053AD0" w:rsidP="00703FC2">
            <w:pPr>
              <w:jc w:val="center"/>
              <w:rPr>
                <w:rFonts w:ascii="Times New Roman" w:hAnsi="Times New Roman"/>
                <w:b/>
                <w:szCs w:val="20"/>
              </w:rPr>
            </w:pPr>
            <w:r>
              <w:rPr>
                <w:rFonts w:ascii="Times New Roman" w:hAnsi="Times New Roman"/>
                <w:b/>
                <w:szCs w:val="20"/>
              </w:rPr>
              <w:t>55</w:t>
            </w:r>
          </w:p>
        </w:tc>
      </w:tr>
      <w:tr w:rsidR="00176261" w:rsidRPr="00DD01C7">
        <w:trPr>
          <w:trHeight w:val="432"/>
        </w:trPr>
        <w:tc>
          <w:tcPr>
            <w:tcW w:w="3258" w:type="dxa"/>
            <w:shd w:val="clear" w:color="auto" w:fill="F2F2F2" w:themeFill="background1" w:themeFillShade="F2"/>
            <w:vAlign w:val="center"/>
          </w:tcPr>
          <w:p w:rsidR="00176261" w:rsidRPr="00DD01C7" w:rsidRDefault="00176261" w:rsidP="00034644">
            <w:pPr>
              <w:rPr>
                <w:rFonts w:ascii="Times New Roman" w:hAnsi="Times New Roman"/>
                <w:b/>
                <w:szCs w:val="20"/>
              </w:rPr>
            </w:pPr>
            <w:r w:rsidRPr="00DD01C7">
              <w:rPr>
                <w:rFonts w:ascii="Times New Roman" w:hAnsi="Times New Roman"/>
                <w:b/>
                <w:szCs w:val="20"/>
              </w:rPr>
              <w:t>Unit Theme and Question</w:t>
            </w:r>
          </w:p>
        </w:tc>
        <w:tc>
          <w:tcPr>
            <w:tcW w:w="11372" w:type="dxa"/>
            <w:gridSpan w:val="13"/>
            <w:vAlign w:val="center"/>
          </w:tcPr>
          <w:p w:rsidR="00176261" w:rsidRPr="00DD01C7" w:rsidRDefault="00053AD0" w:rsidP="004F16FA">
            <w:pPr>
              <w:rPr>
                <w:rFonts w:ascii="Times New Roman" w:hAnsi="Times New Roman"/>
                <w:b/>
                <w:szCs w:val="20"/>
              </w:rPr>
            </w:pPr>
            <w:r>
              <w:rPr>
                <w:rFonts w:ascii="Times New Roman" w:hAnsi="Times New Roman"/>
                <w:b/>
                <w:szCs w:val="20"/>
              </w:rPr>
              <w:t>What makes a city special? How is my city similar to and different from cities in France?</w:t>
            </w:r>
          </w:p>
        </w:tc>
      </w:tr>
      <w:tr w:rsidR="00176261" w:rsidRPr="00DD01C7">
        <w:trPr>
          <w:trHeight w:val="432"/>
        </w:trPr>
        <w:tc>
          <w:tcPr>
            <w:tcW w:w="3258" w:type="dxa"/>
            <w:shd w:val="clear" w:color="auto" w:fill="F2F2F2" w:themeFill="background1" w:themeFillShade="F2"/>
            <w:vAlign w:val="center"/>
          </w:tcPr>
          <w:p w:rsidR="00176261" w:rsidRPr="00DD01C7" w:rsidRDefault="00176261" w:rsidP="00034644">
            <w:pPr>
              <w:rPr>
                <w:rFonts w:ascii="Times New Roman" w:hAnsi="Times New Roman"/>
                <w:b/>
                <w:szCs w:val="20"/>
              </w:rPr>
            </w:pPr>
            <w:r w:rsidRPr="00DD01C7">
              <w:rPr>
                <w:rFonts w:ascii="Times New Roman" w:hAnsi="Times New Roman"/>
                <w:b/>
                <w:szCs w:val="20"/>
              </w:rPr>
              <w:t>Daily topic:</w:t>
            </w:r>
          </w:p>
        </w:tc>
        <w:tc>
          <w:tcPr>
            <w:tcW w:w="11372" w:type="dxa"/>
            <w:gridSpan w:val="13"/>
            <w:vAlign w:val="center"/>
          </w:tcPr>
          <w:p w:rsidR="00176261" w:rsidRPr="00DD01C7" w:rsidRDefault="00053AD0" w:rsidP="004F16FA">
            <w:pPr>
              <w:rPr>
                <w:rFonts w:ascii="Times New Roman" w:hAnsi="Times New Roman"/>
                <w:b/>
                <w:szCs w:val="20"/>
              </w:rPr>
            </w:pPr>
            <w:r>
              <w:rPr>
                <w:rFonts w:ascii="Times New Roman" w:hAnsi="Times New Roman"/>
                <w:b/>
                <w:szCs w:val="20"/>
              </w:rPr>
              <w:t>Asking for and giving directions; asking for and providing addresses to destinations in a French town.</w:t>
            </w:r>
          </w:p>
        </w:tc>
      </w:tr>
      <w:tr w:rsidR="00176261" w:rsidRPr="00DD01C7">
        <w:trPr>
          <w:trHeight w:val="432"/>
        </w:trPr>
        <w:tc>
          <w:tcPr>
            <w:tcW w:w="3258" w:type="dxa"/>
            <w:shd w:val="clear" w:color="auto" w:fill="F2F2F2" w:themeFill="background1" w:themeFillShade="F2"/>
            <w:vAlign w:val="center"/>
          </w:tcPr>
          <w:p w:rsidR="00176261" w:rsidRPr="00DD01C7" w:rsidRDefault="00176261" w:rsidP="00B95731">
            <w:pPr>
              <w:jc w:val="center"/>
              <w:rPr>
                <w:rFonts w:ascii="Times New Roman" w:hAnsi="Times New Roman"/>
                <w:b/>
                <w:szCs w:val="20"/>
              </w:rPr>
            </w:pPr>
            <w:r w:rsidRPr="00DD01C7">
              <w:rPr>
                <w:rFonts w:ascii="Times New Roman" w:hAnsi="Times New Roman"/>
                <w:b/>
                <w:szCs w:val="20"/>
              </w:rPr>
              <w:t>STANDARDS</w:t>
            </w:r>
          </w:p>
        </w:tc>
        <w:tc>
          <w:tcPr>
            <w:tcW w:w="11372" w:type="dxa"/>
            <w:gridSpan w:val="13"/>
            <w:shd w:val="clear" w:color="auto" w:fill="F2F2F2" w:themeFill="background1" w:themeFillShade="F2"/>
            <w:vAlign w:val="center"/>
          </w:tcPr>
          <w:p w:rsidR="00176261" w:rsidRPr="00DD01C7" w:rsidRDefault="00176261" w:rsidP="00B95731">
            <w:pPr>
              <w:jc w:val="center"/>
              <w:rPr>
                <w:rFonts w:ascii="Times New Roman" w:hAnsi="Times New Roman"/>
                <w:b/>
                <w:szCs w:val="20"/>
              </w:rPr>
            </w:pPr>
            <w:r w:rsidRPr="00DD01C7">
              <w:rPr>
                <w:rFonts w:ascii="Times New Roman" w:hAnsi="Times New Roman"/>
                <w:b/>
                <w:szCs w:val="20"/>
              </w:rPr>
              <w:t>LESSON OBJECTIVES</w:t>
            </w:r>
          </w:p>
        </w:tc>
      </w:tr>
      <w:tr w:rsidR="00D87436" w:rsidRPr="00DD01C7">
        <w:trPr>
          <w:trHeight w:val="536"/>
        </w:trPr>
        <w:tc>
          <w:tcPr>
            <w:tcW w:w="3258" w:type="dxa"/>
            <w:vMerge w:val="restart"/>
            <w:shd w:val="clear" w:color="auto" w:fill="auto"/>
            <w:vAlign w:val="center"/>
          </w:tcPr>
          <w:p w:rsidR="00D87436" w:rsidRDefault="00D87436" w:rsidP="002C5C26">
            <w:pPr>
              <w:jc w:val="center"/>
              <w:rPr>
                <w:rFonts w:ascii="Times New Roman" w:hAnsi="Times New Roman"/>
                <w:szCs w:val="20"/>
              </w:rPr>
            </w:pPr>
            <w:r w:rsidRPr="00DD01C7">
              <w:rPr>
                <w:rFonts w:ascii="Times New Roman" w:hAnsi="Times New Roman"/>
                <w:szCs w:val="20"/>
              </w:rPr>
              <w:t xml:space="preserve">What are the communicative and cultural </w:t>
            </w:r>
            <w:r w:rsidR="002C5C26">
              <w:rPr>
                <w:rFonts w:ascii="Times New Roman" w:hAnsi="Times New Roman"/>
                <w:szCs w:val="20"/>
              </w:rPr>
              <w:t>objectives</w:t>
            </w:r>
            <w:r w:rsidRPr="00DD01C7">
              <w:rPr>
                <w:rFonts w:ascii="Times New Roman" w:hAnsi="Times New Roman"/>
                <w:szCs w:val="20"/>
              </w:rPr>
              <w:t xml:space="preserve"> for the lesson?</w:t>
            </w:r>
          </w:p>
          <w:p w:rsidR="00114FAC" w:rsidRDefault="00114FAC" w:rsidP="002C5C26">
            <w:pPr>
              <w:jc w:val="center"/>
              <w:rPr>
                <w:rFonts w:ascii="Times New Roman" w:hAnsi="Times New Roman"/>
                <w:szCs w:val="20"/>
              </w:rPr>
            </w:pPr>
          </w:p>
          <w:p w:rsidR="00114FAC" w:rsidRPr="00114FAC" w:rsidRDefault="00114FAC" w:rsidP="00114FAC">
            <w:pPr>
              <w:rPr>
                <w:rFonts w:ascii="Times New Roman" w:hAnsi="Times New Roman"/>
                <w:b/>
                <w:color w:val="FF0000"/>
                <w:szCs w:val="20"/>
              </w:rPr>
            </w:pPr>
            <w:r w:rsidRPr="00114FAC">
              <w:rPr>
                <w:rFonts w:ascii="Times New Roman" w:hAnsi="Times New Roman"/>
                <w:b/>
                <w:szCs w:val="20"/>
              </w:rPr>
              <w:t>Note the color-coding of the objectives</w:t>
            </w:r>
          </w:p>
        </w:tc>
        <w:tc>
          <w:tcPr>
            <w:tcW w:w="2070" w:type="dxa"/>
            <w:vMerge w:val="restart"/>
            <w:shd w:val="clear" w:color="auto" w:fill="F2F2F2" w:themeFill="background1" w:themeFillShade="F2"/>
            <w:vAlign w:val="center"/>
          </w:tcPr>
          <w:p w:rsidR="00D87436" w:rsidRPr="00114FAC" w:rsidRDefault="00D87436" w:rsidP="00DD01C7">
            <w:pPr>
              <w:spacing w:after="120"/>
              <w:jc w:val="center"/>
              <w:rPr>
                <w:rFonts w:ascii="Times New Roman" w:hAnsi="Times New Roman"/>
                <w:b/>
                <w:color w:val="1F497D" w:themeColor="text2"/>
                <w:szCs w:val="20"/>
              </w:rPr>
            </w:pPr>
            <w:r w:rsidRPr="00114FAC">
              <w:rPr>
                <w:rFonts w:ascii="Times New Roman" w:hAnsi="Times New Roman"/>
                <w:b/>
                <w:color w:val="1F497D" w:themeColor="text2"/>
                <w:szCs w:val="20"/>
              </w:rPr>
              <w:t>Communication</w:t>
            </w:r>
          </w:p>
          <w:p w:rsidR="00D87436" w:rsidRPr="00E5428A" w:rsidRDefault="00D87436" w:rsidP="00DD01C7">
            <w:pPr>
              <w:spacing w:after="120"/>
              <w:jc w:val="center"/>
              <w:rPr>
                <w:rFonts w:ascii="Times New Roman" w:hAnsi="Times New Roman"/>
                <w:i/>
                <w:szCs w:val="20"/>
              </w:rPr>
            </w:pPr>
            <w:r w:rsidRPr="00E5428A">
              <w:rPr>
                <w:rFonts w:ascii="Times New Roman" w:hAnsi="Times New Roman"/>
                <w:i/>
                <w:szCs w:val="20"/>
              </w:rPr>
              <w:t>and</w:t>
            </w:r>
          </w:p>
          <w:p w:rsidR="00D87436" w:rsidRPr="00DD01C7" w:rsidRDefault="00D87436" w:rsidP="00DD01C7">
            <w:pPr>
              <w:jc w:val="center"/>
              <w:rPr>
                <w:rFonts w:ascii="Times New Roman" w:hAnsi="Times New Roman"/>
                <w:b/>
                <w:szCs w:val="20"/>
              </w:rPr>
            </w:pPr>
            <w:r w:rsidRPr="00114FAC">
              <w:rPr>
                <w:rFonts w:ascii="Times New Roman" w:hAnsi="Times New Roman"/>
                <w:b/>
                <w:color w:val="FF0000"/>
                <w:szCs w:val="20"/>
              </w:rPr>
              <w:t>Cultures</w:t>
            </w:r>
          </w:p>
        </w:tc>
        <w:tc>
          <w:tcPr>
            <w:tcW w:w="2250" w:type="dxa"/>
            <w:gridSpan w:val="2"/>
            <w:shd w:val="clear" w:color="auto" w:fill="auto"/>
          </w:tcPr>
          <w:p w:rsidR="00D87436" w:rsidRPr="00CB3D2F" w:rsidRDefault="00D87436" w:rsidP="000E7E74">
            <w:pPr>
              <w:jc w:val="center"/>
              <w:rPr>
                <w:rFonts w:ascii="Times New Roman" w:hAnsi="Times New Roman"/>
                <w:b/>
                <w:i/>
                <w:color w:val="FF0000"/>
                <w:sz w:val="20"/>
                <w:szCs w:val="20"/>
              </w:rPr>
            </w:pPr>
            <w:r w:rsidRPr="00CB3D2F">
              <w:rPr>
                <w:rFonts w:ascii="Times New Roman" w:hAnsi="Times New Roman"/>
                <w:i/>
                <w:sz w:val="20"/>
                <w:szCs w:val="20"/>
              </w:rPr>
              <w:t>Which modes of communication will be addressed?</w:t>
            </w:r>
          </w:p>
        </w:tc>
        <w:tc>
          <w:tcPr>
            <w:tcW w:w="7052" w:type="dxa"/>
            <w:gridSpan w:val="10"/>
            <w:vMerge w:val="restart"/>
            <w:shd w:val="clear" w:color="auto" w:fill="auto"/>
          </w:tcPr>
          <w:p w:rsidR="00D87436" w:rsidRDefault="00D87436" w:rsidP="00D87436">
            <w:pPr>
              <w:rPr>
                <w:rFonts w:ascii="Times New Roman" w:hAnsi="Times New Roman"/>
                <w:b/>
                <w:szCs w:val="20"/>
              </w:rPr>
            </w:pPr>
            <w:r w:rsidRPr="00DD01C7">
              <w:rPr>
                <w:rFonts w:ascii="Times New Roman" w:hAnsi="Times New Roman"/>
                <w:b/>
                <w:szCs w:val="20"/>
              </w:rPr>
              <w:t>St</w:t>
            </w:r>
            <w:r w:rsidRPr="00DD01C7">
              <w:rPr>
                <w:rFonts w:ascii="Times New Roman" w:hAnsi="Times New Roman"/>
                <w:b/>
                <w:szCs w:val="20"/>
                <w:shd w:val="clear" w:color="auto" w:fill="F2F2F2" w:themeFill="background1" w:themeFillShade="F2"/>
              </w:rPr>
              <w:t>ude</w:t>
            </w:r>
            <w:r w:rsidRPr="00DD01C7">
              <w:rPr>
                <w:rFonts w:ascii="Times New Roman" w:hAnsi="Times New Roman"/>
                <w:b/>
                <w:szCs w:val="20"/>
              </w:rPr>
              <w:t xml:space="preserve">nts can: </w:t>
            </w:r>
          </w:p>
          <w:p w:rsidR="00E80AF6" w:rsidRPr="00114FAC" w:rsidRDefault="00E80AF6" w:rsidP="00114FAC">
            <w:pPr>
              <w:pStyle w:val="ListParagraph"/>
              <w:numPr>
                <w:ilvl w:val="0"/>
                <w:numId w:val="5"/>
              </w:numPr>
              <w:ind w:left="612"/>
              <w:rPr>
                <w:rFonts w:ascii="Times New Roman" w:hAnsi="Times New Roman"/>
                <w:b/>
                <w:color w:val="1F497D" w:themeColor="text2"/>
                <w:szCs w:val="20"/>
              </w:rPr>
            </w:pPr>
            <w:r w:rsidRPr="00114FAC">
              <w:rPr>
                <w:rFonts w:ascii="Times New Roman" w:hAnsi="Times New Roman"/>
                <w:b/>
                <w:color w:val="1F497D" w:themeColor="text2"/>
                <w:szCs w:val="20"/>
              </w:rPr>
              <w:t>ask for addresses and directions in French</w:t>
            </w:r>
            <w:r w:rsidR="00114FAC" w:rsidRPr="00114FAC">
              <w:rPr>
                <w:rFonts w:ascii="Times New Roman" w:hAnsi="Times New Roman"/>
                <w:b/>
                <w:color w:val="1F497D" w:themeColor="text2"/>
                <w:szCs w:val="20"/>
              </w:rPr>
              <w:t xml:space="preserve"> </w:t>
            </w:r>
          </w:p>
          <w:p w:rsidR="00AF3BF9" w:rsidRPr="00114FAC" w:rsidRDefault="00AF3BF9" w:rsidP="00114FAC">
            <w:pPr>
              <w:pStyle w:val="ListParagraph"/>
              <w:numPr>
                <w:ilvl w:val="0"/>
                <w:numId w:val="5"/>
              </w:numPr>
              <w:ind w:left="612"/>
              <w:rPr>
                <w:rFonts w:ascii="Times New Roman" w:hAnsi="Times New Roman"/>
                <w:b/>
                <w:color w:val="1F497D" w:themeColor="text2"/>
                <w:szCs w:val="20"/>
              </w:rPr>
            </w:pPr>
            <w:r w:rsidRPr="00114FAC">
              <w:rPr>
                <w:rFonts w:ascii="Times New Roman" w:hAnsi="Times New Roman"/>
                <w:b/>
                <w:color w:val="1F497D" w:themeColor="text2"/>
                <w:szCs w:val="20"/>
              </w:rPr>
              <w:t>give directions</w:t>
            </w:r>
            <w:r w:rsidR="00BD334A" w:rsidRPr="00114FAC">
              <w:rPr>
                <w:rFonts w:ascii="Times New Roman" w:hAnsi="Times New Roman"/>
                <w:b/>
                <w:color w:val="1F497D" w:themeColor="text2"/>
                <w:szCs w:val="20"/>
              </w:rPr>
              <w:t xml:space="preserve"> in French </w:t>
            </w:r>
          </w:p>
          <w:p w:rsidR="00AF3BF9" w:rsidRPr="00114FAC" w:rsidRDefault="00AF3BF9" w:rsidP="00114FAC">
            <w:pPr>
              <w:pStyle w:val="ListParagraph"/>
              <w:numPr>
                <w:ilvl w:val="0"/>
                <w:numId w:val="5"/>
              </w:numPr>
              <w:ind w:left="612"/>
              <w:rPr>
                <w:rFonts w:ascii="Times New Roman" w:hAnsi="Times New Roman"/>
                <w:b/>
                <w:color w:val="1F497D" w:themeColor="text2"/>
                <w:szCs w:val="20"/>
              </w:rPr>
            </w:pPr>
            <w:r w:rsidRPr="00114FAC">
              <w:rPr>
                <w:rFonts w:ascii="Times New Roman" w:hAnsi="Times New Roman"/>
                <w:b/>
                <w:color w:val="1F497D" w:themeColor="text2"/>
                <w:szCs w:val="20"/>
              </w:rPr>
              <w:t>provide an address</w:t>
            </w:r>
            <w:r w:rsidR="00BD334A" w:rsidRPr="00114FAC">
              <w:rPr>
                <w:rFonts w:ascii="Times New Roman" w:hAnsi="Times New Roman"/>
                <w:b/>
                <w:color w:val="1F497D" w:themeColor="text2"/>
                <w:szCs w:val="20"/>
              </w:rPr>
              <w:t xml:space="preserve"> in French</w:t>
            </w:r>
            <w:r w:rsidR="00114FAC" w:rsidRPr="00114FAC">
              <w:rPr>
                <w:rFonts w:ascii="Times New Roman" w:hAnsi="Times New Roman"/>
                <w:b/>
                <w:color w:val="1F497D" w:themeColor="text2"/>
                <w:szCs w:val="20"/>
              </w:rPr>
              <w:t xml:space="preserve"> </w:t>
            </w:r>
          </w:p>
          <w:p w:rsidR="00AF3BF9" w:rsidRDefault="00AF3BF9" w:rsidP="00114FAC">
            <w:pPr>
              <w:pStyle w:val="ListParagraph"/>
              <w:numPr>
                <w:ilvl w:val="0"/>
                <w:numId w:val="5"/>
              </w:numPr>
              <w:ind w:left="612"/>
              <w:rPr>
                <w:rFonts w:ascii="Times New Roman" w:hAnsi="Times New Roman"/>
                <w:b/>
                <w:color w:val="FF0000"/>
                <w:szCs w:val="20"/>
              </w:rPr>
            </w:pPr>
            <w:r w:rsidRPr="00114FAC">
              <w:rPr>
                <w:rFonts w:ascii="Times New Roman" w:hAnsi="Times New Roman"/>
                <w:b/>
                <w:color w:val="1F497D" w:themeColor="text2"/>
                <w:szCs w:val="20"/>
              </w:rPr>
              <w:t>interpret</w:t>
            </w:r>
            <w:r w:rsidR="00BD334A" w:rsidRPr="00114FAC">
              <w:rPr>
                <w:rFonts w:ascii="Times New Roman" w:hAnsi="Times New Roman"/>
                <w:b/>
                <w:color w:val="1F497D" w:themeColor="text2"/>
                <w:szCs w:val="20"/>
              </w:rPr>
              <w:t xml:space="preserve"> information on</w:t>
            </w:r>
            <w:r w:rsidRPr="00114FAC">
              <w:rPr>
                <w:rFonts w:ascii="Times New Roman" w:hAnsi="Times New Roman"/>
                <w:b/>
                <w:color w:val="1F497D" w:themeColor="text2"/>
                <w:szCs w:val="20"/>
              </w:rPr>
              <w:t xml:space="preserve"> a</w:t>
            </w:r>
            <w:r>
              <w:rPr>
                <w:rFonts w:ascii="Times New Roman" w:hAnsi="Times New Roman"/>
                <w:b/>
                <w:color w:val="FF0000"/>
                <w:szCs w:val="20"/>
              </w:rPr>
              <w:t xml:space="preserve"> French town map</w:t>
            </w:r>
            <w:r w:rsidR="00114FAC">
              <w:rPr>
                <w:rFonts w:ascii="Times New Roman" w:hAnsi="Times New Roman"/>
                <w:b/>
                <w:color w:val="FF0000"/>
                <w:szCs w:val="20"/>
              </w:rPr>
              <w:t xml:space="preserve"> (product)</w:t>
            </w:r>
          </w:p>
          <w:p w:rsidR="00BD334A" w:rsidRPr="00AF3BF9" w:rsidRDefault="00BD334A" w:rsidP="00114FAC">
            <w:pPr>
              <w:pStyle w:val="ListParagraph"/>
              <w:numPr>
                <w:ilvl w:val="0"/>
                <w:numId w:val="5"/>
              </w:numPr>
              <w:ind w:left="612"/>
              <w:rPr>
                <w:rFonts w:ascii="Times New Roman" w:hAnsi="Times New Roman"/>
                <w:b/>
                <w:color w:val="FF0000"/>
                <w:szCs w:val="20"/>
              </w:rPr>
            </w:pPr>
            <w:r>
              <w:rPr>
                <w:rFonts w:ascii="Times New Roman" w:hAnsi="Times New Roman"/>
                <w:b/>
                <w:color w:val="FF0000"/>
                <w:szCs w:val="20"/>
              </w:rPr>
              <w:t>explain how French cities include embedded structures to honor and recognize important historical figures and events</w:t>
            </w:r>
            <w:r w:rsidR="00114FAC">
              <w:rPr>
                <w:rFonts w:ascii="Times New Roman" w:hAnsi="Times New Roman"/>
                <w:b/>
                <w:color w:val="FF0000"/>
                <w:szCs w:val="20"/>
              </w:rPr>
              <w:t xml:space="preserve"> (practice</w:t>
            </w:r>
            <w:r w:rsidR="00022B67">
              <w:rPr>
                <w:rFonts w:ascii="Times New Roman" w:hAnsi="Times New Roman"/>
                <w:b/>
                <w:color w:val="FF0000"/>
                <w:szCs w:val="20"/>
              </w:rPr>
              <w:t>s</w:t>
            </w:r>
            <w:r w:rsidR="00114FAC">
              <w:rPr>
                <w:rFonts w:ascii="Times New Roman" w:hAnsi="Times New Roman"/>
                <w:b/>
                <w:color w:val="FF0000"/>
                <w:szCs w:val="20"/>
              </w:rPr>
              <w:t xml:space="preserve"> and perspectives)</w:t>
            </w:r>
          </w:p>
        </w:tc>
      </w:tr>
      <w:tr w:rsidR="00382DE7" w:rsidRPr="00DD01C7">
        <w:trPr>
          <w:trHeight w:val="182"/>
        </w:trPr>
        <w:tc>
          <w:tcPr>
            <w:tcW w:w="3258" w:type="dxa"/>
            <w:vMerge/>
            <w:shd w:val="clear" w:color="auto" w:fill="auto"/>
            <w:vAlign w:val="center"/>
          </w:tcPr>
          <w:p w:rsidR="00382DE7" w:rsidRPr="00DD01C7" w:rsidRDefault="00382DE7" w:rsidP="00A32369">
            <w:pPr>
              <w:jc w:val="center"/>
              <w:rPr>
                <w:rFonts w:ascii="Times New Roman" w:hAnsi="Times New Roman"/>
                <w:szCs w:val="20"/>
              </w:rPr>
            </w:pPr>
          </w:p>
        </w:tc>
        <w:tc>
          <w:tcPr>
            <w:tcW w:w="2070" w:type="dxa"/>
            <w:vMerge/>
            <w:shd w:val="clear" w:color="auto" w:fill="F2F2F2" w:themeFill="background1" w:themeFillShade="F2"/>
            <w:vAlign w:val="center"/>
          </w:tcPr>
          <w:p w:rsidR="00382DE7" w:rsidRPr="00DD01C7" w:rsidRDefault="00382DE7" w:rsidP="00DD01C7">
            <w:pPr>
              <w:spacing w:after="120"/>
              <w:jc w:val="center"/>
              <w:rPr>
                <w:rFonts w:ascii="Times New Roman" w:hAnsi="Times New Roman"/>
                <w:b/>
                <w:szCs w:val="20"/>
              </w:rPr>
            </w:pPr>
          </w:p>
        </w:tc>
        <w:tc>
          <w:tcPr>
            <w:tcW w:w="2250" w:type="dxa"/>
            <w:gridSpan w:val="2"/>
            <w:shd w:val="clear" w:color="auto" w:fill="auto"/>
          </w:tcPr>
          <w:p w:rsidR="00382DE7" w:rsidRPr="00114FAC" w:rsidRDefault="00AF3BF9" w:rsidP="00D87436">
            <w:pPr>
              <w:rPr>
                <w:rFonts w:ascii="Times New Roman" w:hAnsi="Times New Roman"/>
                <w:b/>
                <w:color w:val="1F497D" w:themeColor="text2"/>
                <w:szCs w:val="20"/>
              </w:rPr>
            </w:pPr>
            <w:r w:rsidRPr="00114FAC">
              <w:rPr>
                <w:rFonts w:ascii="Times New Roman" w:hAnsi="Times New Roman"/>
                <w:b/>
                <w:color w:val="1F497D" w:themeColor="text2"/>
                <w:szCs w:val="20"/>
              </w:rPr>
              <w:t>X</w:t>
            </w:r>
            <w:r w:rsidR="00CB3D2F" w:rsidRPr="00114FAC">
              <w:rPr>
                <w:rFonts w:ascii="Times New Roman" w:hAnsi="Times New Roman"/>
                <w:b/>
                <w:color w:val="1F497D" w:themeColor="text2"/>
                <w:szCs w:val="20"/>
              </w:rPr>
              <w:t xml:space="preserve"> </w:t>
            </w:r>
            <w:r w:rsidR="00382DE7" w:rsidRPr="00114FAC">
              <w:rPr>
                <w:rFonts w:ascii="Times New Roman" w:hAnsi="Times New Roman"/>
                <w:b/>
                <w:color w:val="1F497D" w:themeColor="text2"/>
                <w:szCs w:val="20"/>
              </w:rPr>
              <w:t>Interpersonal</w:t>
            </w:r>
          </w:p>
        </w:tc>
        <w:tc>
          <w:tcPr>
            <w:tcW w:w="7052" w:type="dxa"/>
            <w:gridSpan w:val="10"/>
            <w:vMerge/>
            <w:shd w:val="clear" w:color="auto" w:fill="auto"/>
          </w:tcPr>
          <w:p w:rsidR="00382DE7" w:rsidRPr="00DD01C7" w:rsidRDefault="00382DE7" w:rsidP="00D87436">
            <w:pPr>
              <w:rPr>
                <w:rFonts w:ascii="Times New Roman" w:hAnsi="Times New Roman"/>
                <w:b/>
                <w:szCs w:val="20"/>
              </w:rPr>
            </w:pPr>
          </w:p>
        </w:tc>
      </w:tr>
      <w:tr w:rsidR="00382DE7" w:rsidRPr="00DD01C7">
        <w:trPr>
          <w:trHeight w:val="181"/>
        </w:trPr>
        <w:tc>
          <w:tcPr>
            <w:tcW w:w="3258" w:type="dxa"/>
            <w:vMerge/>
            <w:shd w:val="clear" w:color="auto" w:fill="auto"/>
            <w:vAlign w:val="center"/>
          </w:tcPr>
          <w:p w:rsidR="00382DE7" w:rsidRPr="00DD01C7" w:rsidRDefault="00382DE7" w:rsidP="00A32369">
            <w:pPr>
              <w:jc w:val="center"/>
              <w:rPr>
                <w:rFonts w:ascii="Times New Roman" w:hAnsi="Times New Roman"/>
                <w:szCs w:val="20"/>
              </w:rPr>
            </w:pPr>
          </w:p>
        </w:tc>
        <w:tc>
          <w:tcPr>
            <w:tcW w:w="2070" w:type="dxa"/>
            <w:vMerge/>
            <w:shd w:val="clear" w:color="auto" w:fill="F2F2F2" w:themeFill="background1" w:themeFillShade="F2"/>
            <w:vAlign w:val="center"/>
          </w:tcPr>
          <w:p w:rsidR="00382DE7" w:rsidRPr="00DD01C7" w:rsidRDefault="00382DE7" w:rsidP="00DD01C7">
            <w:pPr>
              <w:spacing w:after="120"/>
              <w:jc w:val="center"/>
              <w:rPr>
                <w:rFonts w:ascii="Times New Roman" w:hAnsi="Times New Roman"/>
                <w:b/>
                <w:szCs w:val="20"/>
              </w:rPr>
            </w:pPr>
          </w:p>
        </w:tc>
        <w:tc>
          <w:tcPr>
            <w:tcW w:w="2250" w:type="dxa"/>
            <w:gridSpan w:val="2"/>
            <w:shd w:val="clear" w:color="auto" w:fill="auto"/>
          </w:tcPr>
          <w:p w:rsidR="00382DE7" w:rsidRPr="00114FAC" w:rsidRDefault="00AF3BF9" w:rsidP="00D87436">
            <w:pPr>
              <w:rPr>
                <w:rFonts w:ascii="Times New Roman" w:hAnsi="Times New Roman"/>
                <w:b/>
                <w:color w:val="1F497D" w:themeColor="text2"/>
                <w:szCs w:val="20"/>
              </w:rPr>
            </w:pPr>
            <w:r w:rsidRPr="00114FAC">
              <w:rPr>
                <w:rFonts w:ascii="Times New Roman" w:hAnsi="Times New Roman"/>
                <w:b/>
                <w:color w:val="1F497D" w:themeColor="text2"/>
                <w:szCs w:val="20"/>
              </w:rPr>
              <w:t>X</w:t>
            </w:r>
            <w:r w:rsidR="00CB3D2F" w:rsidRPr="00114FAC">
              <w:rPr>
                <w:rFonts w:ascii="Times New Roman" w:hAnsi="Times New Roman"/>
                <w:b/>
                <w:color w:val="1F497D" w:themeColor="text2"/>
                <w:szCs w:val="20"/>
              </w:rPr>
              <w:t xml:space="preserve"> </w:t>
            </w:r>
            <w:r w:rsidR="00382DE7" w:rsidRPr="00114FAC">
              <w:rPr>
                <w:rFonts w:ascii="Times New Roman" w:hAnsi="Times New Roman"/>
                <w:b/>
                <w:color w:val="1F497D" w:themeColor="text2"/>
                <w:szCs w:val="20"/>
              </w:rPr>
              <w:t>Inter</w:t>
            </w:r>
            <w:r w:rsidR="00382DE7" w:rsidRPr="004C586C">
              <w:rPr>
                <w:rFonts w:ascii="Times New Roman" w:hAnsi="Times New Roman"/>
                <w:b/>
                <w:color w:val="FF0000"/>
                <w:szCs w:val="20"/>
              </w:rPr>
              <w:t>pretive</w:t>
            </w:r>
          </w:p>
        </w:tc>
        <w:tc>
          <w:tcPr>
            <w:tcW w:w="7052" w:type="dxa"/>
            <w:gridSpan w:val="10"/>
            <w:vMerge/>
            <w:shd w:val="clear" w:color="auto" w:fill="auto"/>
          </w:tcPr>
          <w:p w:rsidR="00382DE7" w:rsidRPr="00DD01C7" w:rsidRDefault="00382DE7" w:rsidP="00D87436">
            <w:pPr>
              <w:rPr>
                <w:rFonts w:ascii="Times New Roman" w:hAnsi="Times New Roman"/>
                <w:b/>
                <w:szCs w:val="20"/>
              </w:rPr>
            </w:pPr>
          </w:p>
        </w:tc>
      </w:tr>
      <w:tr w:rsidR="00382DE7" w:rsidRPr="00DD01C7">
        <w:trPr>
          <w:trHeight w:val="181"/>
        </w:trPr>
        <w:tc>
          <w:tcPr>
            <w:tcW w:w="3258" w:type="dxa"/>
            <w:vMerge/>
            <w:shd w:val="clear" w:color="auto" w:fill="auto"/>
            <w:vAlign w:val="center"/>
          </w:tcPr>
          <w:p w:rsidR="00382DE7" w:rsidRPr="00DD01C7" w:rsidRDefault="00382DE7" w:rsidP="00A32369">
            <w:pPr>
              <w:jc w:val="center"/>
              <w:rPr>
                <w:rFonts w:ascii="Times New Roman" w:hAnsi="Times New Roman"/>
                <w:szCs w:val="20"/>
              </w:rPr>
            </w:pPr>
          </w:p>
        </w:tc>
        <w:tc>
          <w:tcPr>
            <w:tcW w:w="2070" w:type="dxa"/>
            <w:vMerge/>
            <w:shd w:val="clear" w:color="auto" w:fill="F2F2F2" w:themeFill="background1" w:themeFillShade="F2"/>
            <w:vAlign w:val="center"/>
          </w:tcPr>
          <w:p w:rsidR="00382DE7" w:rsidRPr="00DD01C7" w:rsidRDefault="00382DE7" w:rsidP="00DD01C7">
            <w:pPr>
              <w:spacing w:after="120"/>
              <w:jc w:val="center"/>
              <w:rPr>
                <w:rFonts w:ascii="Times New Roman" w:hAnsi="Times New Roman"/>
                <w:b/>
                <w:szCs w:val="20"/>
              </w:rPr>
            </w:pPr>
          </w:p>
        </w:tc>
        <w:tc>
          <w:tcPr>
            <w:tcW w:w="2250" w:type="dxa"/>
            <w:gridSpan w:val="2"/>
            <w:shd w:val="clear" w:color="auto" w:fill="auto"/>
          </w:tcPr>
          <w:p w:rsidR="00382DE7" w:rsidRPr="00D87436" w:rsidRDefault="00CB3D2F" w:rsidP="00D87436">
            <w:pPr>
              <w:rPr>
                <w:rFonts w:ascii="Times New Roman" w:hAnsi="Times New Roman"/>
                <w:szCs w:val="20"/>
              </w:rPr>
            </w:pPr>
            <w:r>
              <w:rPr>
                <w:rFonts w:ascii="Times New Roman" w:hAnsi="Times New Roman"/>
                <w:szCs w:val="20"/>
              </w:rPr>
              <w:sym w:font="Wingdings" w:char="F06F"/>
            </w:r>
            <w:r>
              <w:rPr>
                <w:rFonts w:ascii="Times New Roman" w:hAnsi="Times New Roman"/>
                <w:szCs w:val="20"/>
              </w:rPr>
              <w:t xml:space="preserve"> </w:t>
            </w:r>
            <w:r w:rsidR="00382DE7" w:rsidRPr="00D87436">
              <w:rPr>
                <w:rFonts w:ascii="Times New Roman" w:hAnsi="Times New Roman"/>
                <w:szCs w:val="20"/>
              </w:rPr>
              <w:t>Presentational</w:t>
            </w:r>
          </w:p>
        </w:tc>
        <w:tc>
          <w:tcPr>
            <w:tcW w:w="7052" w:type="dxa"/>
            <w:gridSpan w:val="10"/>
            <w:vMerge/>
            <w:shd w:val="clear" w:color="auto" w:fill="auto"/>
          </w:tcPr>
          <w:p w:rsidR="00382DE7" w:rsidRPr="00DD01C7" w:rsidRDefault="00382DE7" w:rsidP="00D87436">
            <w:pPr>
              <w:rPr>
                <w:rFonts w:ascii="Times New Roman" w:hAnsi="Times New Roman"/>
                <w:b/>
                <w:szCs w:val="20"/>
              </w:rPr>
            </w:pPr>
          </w:p>
        </w:tc>
      </w:tr>
      <w:tr w:rsidR="000E7E74" w:rsidRPr="006F5714">
        <w:trPr>
          <w:trHeight w:val="432"/>
        </w:trPr>
        <w:tc>
          <w:tcPr>
            <w:tcW w:w="3258" w:type="dxa"/>
            <w:vMerge w:val="restart"/>
            <w:vAlign w:val="center"/>
          </w:tcPr>
          <w:p w:rsidR="000E7E74" w:rsidRPr="00DD01C7" w:rsidRDefault="000E7E74" w:rsidP="00921360">
            <w:pPr>
              <w:jc w:val="center"/>
              <w:rPr>
                <w:rFonts w:ascii="Times New Roman" w:hAnsi="Times New Roman"/>
                <w:szCs w:val="20"/>
              </w:rPr>
            </w:pPr>
            <w:r w:rsidRPr="00DD01C7">
              <w:rPr>
                <w:rFonts w:ascii="Times New Roman" w:hAnsi="Times New Roman"/>
                <w:b/>
                <w:szCs w:val="20"/>
              </w:rPr>
              <w:t>If applicable,</w:t>
            </w:r>
            <w:r w:rsidR="00D87436">
              <w:rPr>
                <w:rFonts w:ascii="Times New Roman" w:hAnsi="Times New Roman"/>
                <w:szCs w:val="20"/>
              </w:rPr>
              <w:t xml:space="preserve"> indicate how Connections</w:t>
            </w:r>
            <w:r w:rsidR="00E5428A">
              <w:rPr>
                <w:rFonts w:ascii="Times New Roman" w:hAnsi="Times New Roman"/>
                <w:szCs w:val="20"/>
              </w:rPr>
              <w:t xml:space="preserve"> </w:t>
            </w:r>
            <w:r w:rsidR="00E5428A">
              <w:rPr>
                <w:rFonts w:ascii="Times New Roman" w:hAnsi="Times New Roman"/>
                <w:szCs w:val="20"/>
              </w:rPr>
              <w:sym w:font="Wingdings" w:char="F09F"/>
            </w:r>
            <w:r w:rsidR="00E5428A">
              <w:rPr>
                <w:rFonts w:ascii="Times New Roman" w:hAnsi="Times New Roman"/>
                <w:szCs w:val="20"/>
              </w:rPr>
              <w:t xml:space="preserve"> </w:t>
            </w:r>
            <w:r w:rsidR="00D87436">
              <w:rPr>
                <w:rFonts w:ascii="Times New Roman" w:hAnsi="Times New Roman"/>
                <w:szCs w:val="20"/>
              </w:rPr>
              <w:t>Comparisons</w:t>
            </w:r>
            <w:r w:rsidR="00E5428A">
              <w:rPr>
                <w:rFonts w:ascii="Times New Roman" w:hAnsi="Times New Roman"/>
                <w:szCs w:val="20"/>
              </w:rPr>
              <w:t xml:space="preserve"> </w:t>
            </w:r>
            <w:r w:rsidR="00E5428A">
              <w:rPr>
                <w:rFonts w:ascii="Times New Roman" w:hAnsi="Times New Roman"/>
                <w:szCs w:val="20"/>
              </w:rPr>
              <w:sym w:font="Wingdings" w:char="F09F"/>
            </w:r>
            <w:r w:rsidRPr="00DD01C7">
              <w:rPr>
                <w:rFonts w:ascii="Times New Roman" w:hAnsi="Times New Roman"/>
                <w:szCs w:val="20"/>
              </w:rPr>
              <w:t xml:space="preserve"> </w:t>
            </w:r>
          </w:p>
          <w:p w:rsidR="000E7E74" w:rsidRDefault="000E7E74" w:rsidP="00E5428A">
            <w:pPr>
              <w:jc w:val="center"/>
              <w:rPr>
                <w:rFonts w:ascii="Times New Roman" w:hAnsi="Times New Roman"/>
                <w:szCs w:val="20"/>
              </w:rPr>
            </w:pPr>
            <w:r w:rsidRPr="00DD01C7">
              <w:rPr>
                <w:rFonts w:ascii="Times New Roman" w:hAnsi="Times New Roman"/>
                <w:szCs w:val="20"/>
              </w:rPr>
              <w:t>Communities</w:t>
            </w:r>
            <w:r w:rsidR="00E5428A">
              <w:rPr>
                <w:rFonts w:ascii="Times New Roman" w:hAnsi="Times New Roman"/>
                <w:szCs w:val="20"/>
              </w:rPr>
              <w:t xml:space="preserve"> </w:t>
            </w:r>
            <w:r w:rsidR="00E5428A">
              <w:rPr>
                <w:rFonts w:ascii="Times New Roman" w:hAnsi="Times New Roman"/>
                <w:szCs w:val="20"/>
              </w:rPr>
              <w:sym w:font="Wingdings" w:char="F09F"/>
            </w:r>
            <w:r w:rsidR="00E5428A">
              <w:rPr>
                <w:rFonts w:ascii="Times New Roman" w:hAnsi="Times New Roman"/>
                <w:szCs w:val="20"/>
              </w:rPr>
              <w:t xml:space="preserve"> Common Core</w:t>
            </w:r>
            <w:r w:rsidRPr="00DD01C7">
              <w:rPr>
                <w:rFonts w:ascii="Times New Roman" w:hAnsi="Times New Roman"/>
                <w:szCs w:val="20"/>
              </w:rPr>
              <w:t xml:space="preserve"> w</w:t>
            </w:r>
            <w:r w:rsidR="00D87436">
              <w:rPr>
                <w:rFonts w:ascii="Times New Roman" w:hAnsi="Times New Roman"/>
                <w:szCs w:val="20"/>
              </w:rPr>
              <w:t>ill be part of your lesson</w:t>
            </w:r>
            <w:r w:rsidRPr="00DD01C7">
              <w:rPr>
                <w:rFonts w:ascii="Times New Roman" w:hAnsi="Times New Roman"/>
                <w:szCs w:val="20"/>
              </w:rPr>
              <w:t xml:space="preserve">. </w:t>
            </w:r>
          </w:p>
          <w:p w:rsidR="00114FAC" w:rsidRDefault="00114FAC" w:rsidP="00E5428A">
            <w:pPr>
              <w:jc w:val="center"/>
              <w:rPr>
                <w:rFonts w:ascii="Times New Roman" w:hAnsi="Times New Roman"/>
                <w:szCs w:val="20"/>
              </w:rPr>
            </w:pPr>
          </w:p>
          <w:p w:rsidR="00114FAC" w:rsidRPr="00114FAC" w:rsidRDefault="00114FAC" w:rsidP="00114FAC">
            <w:pPr>
              <w:rPr>
                <w:rFonts w:ascii="Times New Roman" w:hAnsi="Times New Roman"/>
                <w:b/>
                <w:szCs w:val="20"/>
              </w:rPr>
            </w:pPr>
            <w:r>
              <w:rPr>
                <w:rFonts w:ascii="Times New Roman" w:hAnsi="Times New Roman"/>
                <w:szCs w:val="20"/>
              </w:rPr>
              <w:t xml:space="preserve"> </w:t>
            </w:r>
            <w:r w:rsidRPr="00114FAC">
              <w:rPr>
                <w:rFonts w:ascii="Times New Roman" w:hAnsi="Times New Roman"/>
                <w:b/>
                <w:szCs w:val="20"/>
              </w:rPr>
              <w:t>NOTE: many of these are for the UNIT, not exclusively this lesson</w:t>
            </w:r>
          </w:p>
        </w:tc>
        <w:tc>
          <w:tcPr>
            <w:tcW w:w="2070" w:type="dxa"/>
            <w:shd w:val="clear" w:color="auto" w:fill="F2F2F2" w:themeFill="background1" w:themeFillShade="F2"/>
            <w:vAlign w:val="center"/>
          </w:tcPr>
          <w:p w:rsidR="000E7E74" w:rsidRPr="006F5714" w:rsidRDefault="007F2929" w:rsidP="00DD01C7">
            <w:pPr>
              <w:jc w:val="center"/>
              <w:rPr>
                <w:rFonts w:ascii="Times New Roman" w:hAnsi="Times New Roman"/>
                <w:b/>
                <w:sz w:val="22"/>
                <w:szCs w:val="22"/>
              </w:rPr>
            </w:pPr>
            <w:r w:rsidRPr="006F5714">
              <w:rPr>
                <w:rFonts w:ascii="Times New Roman" w:hAnsi="Times New Roman"/>
                <w:b/>
                <w:sz w:val="22"/>
                <w:szCs w:val="22"/>
              </w:rPr>
              <w:t>Connections</w:t>
            </w:r>
          </w:p>
        </w:tc>
        <w:tc>
          <w:tcPr>
            <w:tcW w:w="9302" w:type="dxa"/>
            <w:gridSpan w:val="12"/>
            <w:vAlign w:val="center"/>
          </w:tcPr>
          <w:p w:rsidR="000E7E74" w:rsidRPr="006F5714" w:rsidRDefault="00C80097" w:rsidP="007618F1">
            <w:pPr>
              <w:pStyle w:val="ListParagraph"/>
              <w:numPr>
                <w:ilvl w:val="0"/>
                <w:numId w:val="7"/>
              </w:numPr>
              <w:rPr>
                <w:rFonts w:ascii="Times New Roman" w:hAnsi="Times New Roman"/>
                <w:sz w:val="22"/>
                <w:szCs w:val="22"/>
              </w:rPr>
            </w:pPr>
            <w:r w:rsidRPr="006F5714">
              <w:rPr>
                <w:rFonts w:ascii="Times New Roman" w:hAnsi="Times New Roman"/>
                <w:sz w:val="22"/>
                <w:szCs w:val="22"/>
              </w:rPr>
              <w:t>S</w:t>
            </w:r>
            <w:r w:rsidR="007618F1" w:rsidRPr="006F5714">
              <w:rPr>
                <w:rFonts w:ascii="Times New Roman" w:hAnsi="Times New Roman"/>
                <w:sz w:val="22"/>
                <w:szCs w:val="22"/>
              </w:rPr>
              <w:t>tudents access and evaluate cultural information evident from the town map and begin to describe the cultural perspectives connected to that product</w:t>
            </w:r>
            <w:r w:rsidRPr="006F5714">
              <w:rPr>
                <w:rFonts w:ascii="Times New Roman" w:hAnsi="Times New Roman"/>
                <w:sz w:val="22"/>
                <w:szCs w:val="22"/>
              </w:rPr>
              <w:t xml:space="preserve"> (such as the use of street names and inclusion of plazas and roundabouts with monuments to honor historical figures and events)</w:t>
            </w:r>
          </w:p>
          <w:p w:rsidR="007618F1" w:rsidRPr="006F5714" w:rsidRDefault="00C80097" w:rsidP="007618F1">
            <w:pPr>
              <w:pStyle w:val="ListParagraph"/>
              <w:numPr>
                <w:ilvl w:val="0"/>
                <w:numId w:val="7"/>
              </w:numPr>
              <w:rPr>
                <w:rFonts w:ascii="Times New Roman" w:hAnsi="Times New Roman"/>
                <w:sz w:val="22"/>
                <w:szCs w:val="22"/>
              </w:rPr>
            </w:pPr>
            <w:r w:rsidRPr="006F5714">
              <w:rPr>
                <w:rFonts w:ascii="Times New Roman" w:hAnsi="Times New Roman"/>
                <w:sz w:val="22"/>
                <w:szCs w:val="22"/>
              </w:rPr>
              <w:t>S</w:t>
            </w:r>
            <w:r w:rsidR="007618F1" w:rsidRPr="006F5714">
              <w:rPr>
                <w:rFonts w:ascii="Times New Roman" w:hAnsi="Times New Roman"/>
                <w:sz w:val="22"/>
                <w:szCs w:val="22"/>
              </w:rPr>
              <w:t>tudents increase their knowledge of geography, particularly France</w:t>
            </w:r>
          </w:p>
        </w:tc>
      </w:tr>
      <w:tr w:rsidR="000E7E74" w:rsidRPr="006F5714">
        <w:trPr>
          <w:trHeight w:val="432"/>
        </w:trPr>
        <w:tc>
          <w:tcPr>
            <w:tcW w:w="3258" w:type="dxa"/>
            <w:vMerge/>
            <w:vAlign w:val="center"/>
          </w:tcPr>
          <w:p w:rsidR="000E7E74" w:rsidRPr="00DD01C7" w:rsidRDefault="000E7E74" w:rsidP="00921360">
            <w:pPr>
              <w:jc w:val="center"/>
              <w:rPr>
                <w:rFonts w:ascii="Times New Roman" w:hAnsi="Times New Roman"/>
                <w:szCs w:val="20"/>
              </w:rPr>
            </w:pPr>
          </w:p>
        </w:tc>
        <w:tc>
          <w:tcPr>
            <w:tcW w:w="2070" w:type="dxa"/>
            <w:shd w:val="clear" w:color="auto" w:fill="F2F2F2" w:themeFill="background1" w:themeFillShade="F2"/>
            <w:vAlign w:val="center"/>
          </w:tcPr>
          <w:p w:rsidR="000E7E74" w:rsidRPr="006F5714" w:rsidRDefault="000E7E74" w:rsidP="00DD01C7">
            <w:pPr>
              <w:jc w:val="center"/>
              <w:rPr>
                <w:rFonts w:ascii="Times New Roman" w:hAnsi="Times New Roman"/>
                <w:b/>
                <w:sz w:val="22"/>
                <w:szCs w:val="22"/>
              </w:rPr>
            </w:pPr>
            <w:r w:rsidRPr="006F5714">
              <w:rPr>
                <w:rFonts w:ascii="Times New Roman" w:hAnsi="Times New Roman"/>
                <w:b/>
                <w:sz w:val="22"/>
                <w:szCs w:val="22"/>
              </w:rPr>
              <w:t>Comparisons</w:t>
            </w:r>
          </w:p>
        </w:tc>
        <w:tc>
          <w:tcPr>
            <w:tcW w:w="9302" w:type="dxa"/>
            <w:gridSpan w:val="12"/>
            <w:vAlign w:val="center"/>
          </w:tcPr>
          <w:p w:rsidR="000E7E74" w:rsidRPr="006F5714" w:rsidRDefault="00C80097" w:rsidP="007618F1">
            <w:pPr>
              <w:pStyle w:val="ListParagraph"/>
              <w:numPr>
                <w:ilvl w:val="0"/>
                <w:numId w:val="7"/>
              </w:numPr>
              <w:rPr>
                <w:rFonts w:ascii="Times New Roman" w:hAnsi="Times New Roman"/>
                <w:sz w:val="22"/>
                <w:szCs w:val="22"/>
              </w:rPr>
            </w:pPr>
            <w:r w:rsidRPr="006F5714">
              <w:rPr>
                <w:rFonts w:ascii="Times New Roman" w:hAnsi="Times New Roman"/>
                <w:sz w:val="22"/>
                <w:szCs w:val="22"/>
              </w:rPr>
              <w:t>S</w:t>
            </w:r>
            <w:r w:rsidR="007618F1" w:rsidRPr="006F5714">
              <w:rPr>
                <w:rFonts w:ascii="Times New Roman" w:hAnsi="Times New Roman"/>
                <w:sz w:val="22"/>
                <w:szCs w:val="22"/>
              </w:rPr>
              <w:t>tudents compare cultural aspects of French cities to American cities</w:t>
            </w:r>
          </w:p>
          <w:p w:rsidR="007618F1" w:rsidRPr="006F5714" w:rsidRDefault="00C80097" w:rsidP="007618F1">
            <w:pPr>
              <w:pStyle w:val="ListParagraph"/>
              <w:numPr>
                <w:ilvl w:val="0"/>
                <w:numId w:val="7"/>
              </w:numPr>
              <w:rPr>
                <w:rFonts w:ascii="Times New Roman" w:hAnsi="Times New Roman"/>
                <w:sz w:val="22"/>
                <w:szCs w:val="22"/>
              </w:rPr>
            </w:pPr>
            <w:r w:rsidRPr="006F5714">
              <w:rPr>
                <w:rFonts w:ascii="Times New Roman" w:hAnsi="Times New Roman"/>
                <w:sz w:val="22"/>
                <w:szCs w:val="22"/>
              </w:rPr>
              <w:t>S</w:t>
            </w:r>
            <w:r w:rsidR="007618F1" w:rsidRPr="006F5714">
              <w:rPr>
                <w:rFonts w:ascii="Times New Roman" w:hAnsi="Times New Roman"/>
                <w:sz w:val="22"/>
                <w:szCs w:val="22"/>
              </w:rPr>
              <w:t>tudents compare the language structures needed to discuss directions and addresses in French to those used in English.</w:t>
            </w:r>
          </w:p>
        </w:tc>
      </w:tr>
      <w:tr w:rsidR="000E7E74" w:rsidRPr="006F5714">
        <w:trPr>
          <w:trHeight w:val="432"/>
        </w:trPr>
        <w:tc>
          <w:tcPr>
            <w:tcW w:w="3258" w:type="dxa"/>
            <w:vMerge/>
            <w:vAlign w:val="center"/>
          </w:tcPr>
          <w:p w:rsidR="000E7E74" w:rsidRPr="00DD01C7" w:rsidRDefault="000E7E74" w:rsidP="00921360">
            <w:pPr>
              <w:jc w:val="center"/>
              <w:rPr>
                <w:rFonts w:ascii="Times New Roman" w:hAnsi="Times New Roman"/>
                <w:szCs w:val="20"/>
              </w:rPr>
            </w:pPr>
          </w:p>
        </w:tc>
        <w:tc>
          <w:tcPr>
            <w:tcW w:w="2070" w:type="dxa"/>
            <w:shd w:val="clear" w:color="auto" w:fill="F2F2F2" w:themeFill="background1" w:themeFillShade="F2"/>
            <w:vAlign w:val="center"/>
          </w:tcPr>
          <w:p w:rsidR="000E7E74" w:rsidRPr="006F5714" w:rsidRDefault="000E7E74" w:rsidP="00DD01C7">
            <w:pPr>
              <w:jc w:val="center"/>
              <w:rPr>
                <w:rFonts w:ascii="Times New Roman" w:hAnsi="Times New Roman"/>
                <w:sz w:val="22"/>
                <w:szCs w:val="22"/>
              </w:rPr>
            </w:pPr>
            <w:r w:rsidRPr="006F5714">
              <w:rPr>
                <w:rFonts w:ascii="Times New Roman" w:hAnsi="Times New Roman"/>
                <w:b/>
                <w:sz w:val="22"/>
                <w:szCs w:val="22"/>
              </w:rPr>
              <w:t>Communities</w:t>
            </w:r>
          </w:p>
        </w:tc>
        <w:tc>
          <w:tcPr>
            <w:tcW w:w="9302" w:type="dxa"/>
            <w:gridSpan w:val="12"/>
            <w:shd w:val="clear" w:color="auto" w:fill="auto"/>
            <w:vAlign w:val="center"/>
          </w:tcPr>
          <w:p w:rsidR="000E7E74" w:rsidRPr="006F5714" w:rsidRDefault="00A72D2F" w:rsidP="007618F1">
            <w:pPr>
              <w:pStyle w:val="ListParagraph"/>
              <w:numPr>
                <w:ilvl w:val="0"/>
                <w:numId w:val="8"/>
              </w:numPr>
              <w:rPr>
                <w:rFonts w:ascii="Times New Roman" w:hAnsi="Times New Roman"/>
                <w:sz w:val="22"/>
                <w:szCs w:val="22"/>
              </w:rPr>
            </w:pPr>
            <w:r w:rsidRPr="006F5714">
              <w:rPr>
                <w:rFonts w:ascii="Times New Roman" w:hAnsi="Times New Roman"/>
                <w:sz w:val="22"/>
                <w:szCs w:val="22"/>
              </w:rPr>
              <w:t>Students use language within the classroom to interact</w:t>
            </w:r>
          </w:p>
          <w:p w:rsidR="00A72D2F" w:rsidRPr="006F5714" w:rsidRDefault="00A72D2F" w:rsidP="007618F1">
            <w:pPr>
              <w:pStyle w:val="ListParagraph"/>
              <w:numPr>
                <w:ilvl w:val="0"/>
                <w:numId w:val="8"/>
              </w:numPr>
              <w:rPr>
                <w:rFonts w:ascii="Times New Roman" w:hAnsi="Times New Roman"/>
                <w:sz w:val="22"/>
                <w:szCs w:val="22"/>
              </w:rPr>
            </w:pPr>
            <w:r w:rsidRPr="006F5714">
              <w:rPr>
                <w:rFonts w:ascii="Times New Roman" w:hAnsi="Times New Roman"/>
                <w:sz w:val="22"/>
                <w:szCs w:val="22"/>
              </w:rPr>
              <w:t>Students set goals and reflect on their progress by revisiting their copy of the Novice-level can-do statements after the unit and noting evidence of new skills they can now demonstrate</w:t>
            </w:r>
            <w:r w:rsidR="00E744B2" w:rsidRPr="006F5714">
              <w:rPr>
                <w:rFonts w:ascii="Times New Roman" w:hAnsi="Times New Roman"/>
                <w:sz w:val="22"/>
                <w:szCs w:val="22"/>
              </w:rPr>
              <w:t xml:space="preserve"> (builds throughout unit, including today’s lesson</w:t>
            </w:r>
            <w:r w:rsidR="006F5714" w:rsidRPr="006F5714">
              <w:rPr>
                <w:rFonts w:ascii="Times New Roman" w:hAnsi="Times New Roman"/>
                <w:sz w:val="22"/>
                <w:szCs w:val="22"/>
              </w:rPr>
              <w:t>—reflection occurs at end of unit</w:t>
            </w:r>
            <w:r w:rsidR="00E744B2" w:rsidRPr="006F5714">
              <w:rPr>
                <w:rFonts w:ascii="Times New Roman" w:hAnsi="Times New Roman"/>
                <w:sz w:val="22"/>
                <w:szCs w:val="22"/>
              </w:rPr>
              <w:t>)</w:t>
            </w:r>
          </w:p>
        </w:tc>
      </w:tr>
      <w:tr w:rsidR="000E7E74" w:rsidRPr="006F5714">
        <w:trPr>
          <w:trHeight w:val="432"/>
        </w:trPr>
        <w:tc>
          <w:tcPr>
            <w:tcW w:w="3258" w:type="dxa"/>
            <w:vMerge/>
            <w:vAlign w:val="center"/>
          </w:tcPr>
          <w:p w:rsidR="000E7E74" w:rsidRPr="00DD01C7" w:rsidRDefault="000E7E74" w:rsidP="00921360">
            <w:pPr>
              <w:jc w:val="center"/>
              <w:rPr>
                <w:rFonts w:ascii="Times New Roman" w:hAnsi="Times New Roman"/>
                <w:szCs w:val="20"/>
              </w:rPr>
            </w:pPr>
          </w:p>
        </w:tc>
        <w:tc>
          <w:tcPr>
            <w:tcW w:w="2070" w:type="dxa"/>
            <w:shd w:val="clear" w:color="auto" w:fill="F2F2F2" w:themeFill="background1" w:themeFillShade="F2"/>
            <w:vAlign w:val="center"/>
          </w:tcPr>
          <w:p w:rsidR="000E7E74" w:rsidRPr="006F5714" w:rsidRDefault="000E7E74" w:rsidP="00DD01C7">
            <w:pPr>
              <w:jc w:val="center"/>
              <w:rPr>
                <w:rFonts w:ascii="Times New Roman" w:hAnsi="Times New Roman"/>
                <w:b/>
                <w:sz w:val="22"/>
                <w:szCs w:val="22"/>
              </w:rPr>
            </w:pPr>
            <w:r w:rsidRPr="006F5714">
              <w:rPr>
                <w:rFonts w:ascii="Times New Roman" w:hAnsi="Times New Roman"/>
                <w:b/>
                <w:sz w:val="22"/>
                <w:szCs w:val="22"/>
              </w:rPr>
              <w:t>Common Core</w:t>
            </w:r>
          </w:p>
        </w:tc>
        <w:tc>
          <w:tcPr>
            <w:tcW w:w="9302" w:type="dxa"/>
            <w:gridSpan w:val="12"/>
            <w:shd w:val="clear" w:color="auto" w:fill="auto"/>
            <w:vAlign w:val="center"/>
          </w:tcPr>
          <w:p w:rsidR="00BD334A" w:rsidRPr="006F5714" w:rsidRDefault="00BD334A" w:rsidP="002B70CB">
            <w:pPr>
              <w:pStyle w:val="ListParagraph"/>
              <w:numPr>
                <w:ilvl w:val="0"/>
                <w:numId w:val="6"/>
              </w:numPr>
              <w:rPr>
                <w:rFonts w:ascii="Times New Roman" w:hAnsi="Times New Roman"/>
                <w:sz w:val="22"/>
                <w:szCs w:val="22"/>
              </w:rPr>
            </w:pPr>
            <w:r w:rsidRPr="006F5714">
              <w:rPr>
                <w:rFonts w:ascii="Times New Roman" w:hAnsi="Times New Roman"/>
                <w:sz w:val="22"/>
                <w:szCs w:val="22"/>
              </w:rPr>
              <w:t>SL1: Participate effectively  in a range of conversations and collaborations with diverse partners</w:t>
            </w:r>
          </w:p>
          <w:p w:rsidR="00BD334A" w:rsidRPr="006F5714" w:rsidRDefault="00BD334A" w:rsidP="002B70CB">
            <w:pPr>
              <w:pStyle w:val="ListParagraph"/>
              <w:numPr>
                <w:ilvl w:val="0"/>
                <w:numId w:val="6"/>
              </w:numPr>
              <w:rPr>
                <w:rFonts w:ascii="Times New Roman" w:hAnsi="Times New Roman"/>
                <w:sz w:val="22"/>
                <w:szCs w:val="22"/>
              </w:rPr>
            </w:pPr>
            <w:r w:rsidRPr="006F5714">
              <w:rPr>
                <w:rFonts w:ascii="Times New Roman" w:hAnsi="Times New Roman"/>
                <w:sz w:val="22"/>
                <w:szCs w:val="22"/>
              </w:rPr>
              <w:t>SL2: Integrate and evaluate information presented in diverse formats</w:t>
            </w:r>
          </w:p>
          <w:p w:rsidR="00BD334A" w:rsidRPr="002C58BF" w:rsidRDefault="00BD334A" w:rsidP="00BD334A">
            <w:pPr>
              <w:pStyle w:val="ListParagraph"/>
              <w:numPr>
                <w:ilvl w:val="0"/>
                <w:numId w:val="6"/>
              </w:numPr>
              <w:rPr>
                <w:rFonts w:ascii="Times New Roman" w:hAnsi="Times New Roman"/>
                <w:b/>
                <w:sz w:val="22"/>
                <w:szCs w:val="22"/>
              </w:rPr>
            </w:pPr>
            <w:r w:rsidRPr="006F5714">
              <w:rPr>
                <w:rFonts w:ascii="Times New Roman" w:hAnsi="Times New Roman"/>
                <w:sz w:val="22"/>
                <w:szCs w:val="22"/>
              </w:rPr>
              <w:t>SL6: Adapt speech to a variety of contexts and communicative tasks</w:t>
            </w:r>
          </w:p>
          <w:p w:rsidR="002C58BF" w:rsidRPr="006F5714" w:rsidRDefault="002C58BF" w:rsidP="002C58BF">
            <w:pPr>
              <w:pStyle w:val="ListParagraph"/>
              <w:numPr>
                <w:ilvl w:val="0"/>
                <w:numId w:val="6"/>
              </w:numPr>
              <w:rPr>
                <w:rFonts w:ascii="Times New Roman" w:hAnsi="Times New Roman"/>
                <w:sz w:val="22"/>
                <w:szCs w:val="22"/>
              </w:rPr>
            </w:pPr>
            <w:r>
              <w:rPr>
                <w:rFonts w:ascii="Times New Roman" w:hAnsi="Times New Roman"/>
                <w:sz w:val="22"/>
                <w:szCs w:val="22"/>
              </w:rPr>
              <w:t>(from work with map)</w:t>
            </w:r>
            <w:r w:rsidRPr="006F5714">
              <w:rPr>
                <w:rFonts w:ascii="Times New Roman" w:hAnsi="Times New Roman"/>
                <w:sz w:val="22"/>
                <w:szCs w:val="22"/>
              </w:rPr>
              <w:t xml:space="preserve"> </w:t>
            </w:r>
            <w:r w:rsidRPr="006F5714">
              <w:rPr>
                <w:rFonts w:ascii="Times New Roman" w:hAnsi="Times New Roman"/>
                <w:sz w:val="22"/>
                <w:szCs w:val="22"/>
              </w:rPr>
              <w:t>R4: interpret words and phrases as they are used in a text</w:t>
            </w:r>
            <w:r>
              <w:rPr>
                <w:rFonts w:ascii="Times New Roman" w:hAnsi="Times New Roman"/>
                <w:sz w:val="22"/>
                <w:szCs w:val="22"/>
              </w:rPr>
              <w:t xml:space="preserve"> </w:t>
            </w:r>
            <w:r>
              <w:rPr>
                <w:rFonts w:ascii="Times New Roman" w:hAnsi="Times New Roman"/>
                <w:sz w:val="22"/>
                <w:szCs w:val="22"/>
              </w:rPr>
              <w:t>and</w:t>
            </w:r>
          </w:p>
          <w:p w:rsidR="002C58BF" w:rsidRPr="006F5714" w:rsidRDefault="002C58BF" w:rsidP="002C58BF">
            <w:pPr>
              <w:pStyle w:val="ListParagraph"/>
              <w:numPr>
                <w:ilvl w:val="0"/>
                <w:numId w:val="6"/>
              </w:numPr>
              <w:rPr>
                <w:rFonts w:ascii="Times New Roman" w:hAnsi="Times New Roman"/>
                <w:sz w:val="22"/>
                <w:szCs w:val="22"/>
              </w:rPr>
            </w:pPr>
            <w:bookmarkStart w:id="0" w:name="_GoBack"/>
            <w:bookmarkEnd w:id="0"/>
            <w:r w:rsidRPr="006F5714">
              <w:rPr>
                <w:rFonts w:ascii="Times New Roman" w:hAnsi="Times New Roman"/>
                <w:sz w:val="22"/>
                <w:szCs w:val="22"/>
              </w:rPr>
              <w:t xml:space="preserve">R10: read and comprehend informational texts </w:t>
            </w:r>
            <w:r>
              <w:rPr>
                <w:rFonts w:ascii="Times New Roman" w:hAnsi="Times New Roman"/>
                <w:sz w:val="22"/>
                <w:szCs w:val="22"/>
              </w:rPr>
              <w:t xml:space="preserve">(map) </w:t>
            </w:r>
            <w:r w:rsidRPr="006F5714">
              <w:rPr>
                <w:rFonts w:ascii="Times New Roman" w:hAnsi="Times New Roman"/>
                <w:sz w:val="22"/>
                <w:szCs w:val="22"/>
              </w:rPr>
              <w:t>independently and proficiently</w:t>
            </w:r>
          </w:p>
          <w:p w:rsidR="002C58BF" w:rsidRPr="00114FAC" w:rsidRDefault="002C58BF" w:rsidP="002C58BF">
            <w:pPr>
              <w:pStyle w:val="ListParagraph"/>
              <w:rPr>
                <w:rFonts w:ascii="Times New Roman" w:hAnsi="Times New Roman"/>
                <w:b/>
                <w:sz w:val="22"/>
                <w:szCs w:val="22"/>
              </w:rPr>
            </w:pPr>
          </w:p>
          <w:p w:rsidR="00114FAC" w:rsidRPr="006F5714" w:rsidRDefault="00114FAC" w:rsidP="002766B6">
            <w:pPr>
              <w:pStyle w:val="ListParagraph"/>
              <w:rPr>
                <w:rFonts w:ascii="Times New Roman" w:hAnsi="Times New Roman"/>
                <w:b/>
                <w:sz w:val="22"/>
                <w:szCs w:val="22"/>
              </w:rPr>
            </w:pPr>
          </w:p>
        </w:tc>
      </w:tr>
      <w:tr w:rsidR="000E7E74" w:rsidRPr="006F5714" w:rsidTr="00480689">
        <w:trPr>
          <w:trHeight w:val="432"/>
        </w:trPr>
        <w:tc>
          <w:tcPr>
            <w:tcW w:w="3258" w:type="dxa"/>
            <w:shd w:val="clear" w:color="auto" w:fill="F2F2F2" w:themeFill="background1" w:themeFillShade="F2"/>
            <w:vAlign w:val="center"/>
          </w:tcPr>
          <w:p w:rsidR="000E7E74" w:rsidRPr="00DD01C7" w:rsidRDefault="000E7E74" w:rsidP="00E162F3">
            <w:pPr>
              <w:jc w:val="center"/>
              <w:rPr>
                <w:rFonts w:ascii="Times New Roman" w:hAnsi="Times New Roman"/>
                <w:b/>
                <w:szCs w:val="20"/>
              </w:rPr>
            </w:pPr>
            <w:r w:rsidRPr="00DD01C7">
              <w:rPr>
                <w:rFonts w:ascii="Times New Roman" w:hAnsi="Times New Roman"/>
                <w:b/>
                <w:szCs w:val="20"/>
              </w:rPr>
              <w:lastRenderedPageBreak/>
              <w:t>Lesson Sequence</w:t>
            </w:r>
          </w:p>
        </w:tc>
        <w:tc>
          <w:tcPr>
            <w:tcW w:w="6660" w:type="dxa"/>
            <w:gridSpan w:val="7"/>
            <w:shd w:val="clear" w:color="auto" w:fill="F2F2F2" w:themeFill="background1" w:themeFillShade="F2"/>
            <w:vAlign w:val="center"/>
          </w:tcPr>
          <w:p w:rsidR="000E7E74" w:rsidRPr="006F5714" w:rsidRDefault="000E7E74" w:rsidP="009C3056">
            <w:pPr>
              <w:jc w:val="center"/>
              <w:rPr>
                <w:rFonts w:ascii="Times New Roman" w:hAnsi="Times New Roman"/>
                <w:b/>
                <w:sz w:val="22"/>
                <w:szCs w:val="22"/>
              </w:rPr>
            </w:pPr>
            <w:r w:rsidRPr="006F5714">
              <w:rPr>
                <w:rFonts w:ascii="Times New Roman" w:hAnsi="Times New Roman"/>
                <w:b/>
                <w:sz w:val="22"/>
                <w:szCs w:val="22"/>
              </w:rPr>
              <w:t>Activity/Activities</w:t>
            </w:r>
          </w:p>
          <w:p w:rsidR="00866966" w:rsidRPr="006F5714" w:rsidRDefault="000E7E74" w:rsidP="009C3056">
            <w:pPr>
              <w:jc w:val="center"/>
              <w:rPr>
                <w:rFonts w:ascii="Times New Roman" w:hAnsi="Times New Roman"/>
                <w:sz w:val="22"/>
                <w:szCs w:val="22"/>
              </w:rPr>
            </w:pPr>
            <w:r w:rsidRPr="006F5714">
              <w:rPr>
                <w:rFonts w:ascii="Times New Roman" w:hAnsi="Times New Roman"/>
                <w:sz w:val="22"/>
                <w:szCs w:val="22"/>
              </w:rPr>
              <w:t xml:space="preserve">What will </w:t>
            </w:r>
            <w:r w:rsidR="00400A19" w:rsidRPr="006F5714">
              <w:rPr>
                <w:rFonts w:ascii="Times New Roman" w:hAnsi="Times New Roman"/>
                <w:sz w:val="22"/>
                <w:szCs w:val="22"/>
              </w:rPr>
              <w:t>learners</w:t>
            </w:r>
            <w:r w:rsidRPr="006F5714">
              <w:rPr>
                <w:rFonts w:ascii="Times New Roman" w:hAnsi="Times New Roman"/>
                <w:sz w:val="22"/>
                <w:szCs w:val="22"/>
              </w:rPr>
              <w:t xml:space="preserve"> do?</w:t>
            </w:r>
          </w:p>
          <w:p w:rsidR="000E7E74" w:rsidRPr="006F5714" w:rsidRDefault="00866966" w:rsidP="009C3056">
            <w:pPr>
              <w:jc w:val="center"/>
              <w:rPr>
                <w:rFonts w:ascii="Times New Roman" w:hAnsi="Times New Roman"/>
                <w:sz w:val="22"/>
                <w:szCs w:val="22"/>
              </w:rPr>
            </w:pPr>
            <w:r w:rsidRPr="006F5714">
              <w:rPr>
                <w:rFonts w:ascii="Times New Roman" w:hAnsi="Times New Roman"/>
                <w:sz w:val="22"/>
                <w:szCs w:val="22"/>
              </w:rPr>
              <w:t>What does the teacher do?</w:t>
            </w:r>
          </w:p>
        </w:tc>
        <w:tc>
          <w:tcPr>
            <w:tcW w:w="1530" w:type="dxa"/>
            <w:gridSpan w:val="2"/>
            <w:shd w:val="clear" w:color="auto" w:fill="F2F2F2" w:themeFill="background1" w:themeFillShade="F2"/>
            <w:vAlign w:val="center"/>
          </w:tcPr>
          <w:p w:rsidR="000E7E74" w:rsidRPr="006F5714" w:rsidRDefault="000E7E74" w:rsidP="00E162F3">
            <w:pPr>
              <w:jc w:val="center"/>
              <w:rPr>
                <w:rFonts w:ascii="Times New Roman" w:hAnsi="Times New Roman"/>
                <w:b/>
                <w:sz w:val="22"/>
                <w:szCs w:val="22"/>
              </w:rPr>
            </w:pPr>
            <w:r w:rsidRPr="006F5714">
              <w:rPr>
                <w:rFonts w:ascii="Times New Roman" w:hAnsi="Times New Roman"/>
                <w:b/>
                <w:sz w:val="22"/>
                <w:szCs w:val="22"/>
              </w:rPr>
              <w:t>Time*</w:t>
            </w:r>
          </w:p>
          <w:p w:rsidR="000E7E74" w:rsidRPr="006F5714" w:rsidRDefault="00786D62" w:rsidP="00E5428A">
            <w:pPr>
              <w:jc w:val="center"/>
              <w:rPr>
                <w:rFonts w:ascii="Times New Roman" w:hAnsi="Times New Roman"/>
                <w:sz w:val="22"/>
                <w:szCs w:val="22"/>
              </w:rPr>
            </w:pPr>
            <w:r w:rsidRPr="006F5714">
              <w:rPr>
                <w:rFonts w:ascii="Times New Roman" w:hAnsi="Times New Roman"/>
                <w:sz w:val="22"/>
                <w:szCs w:val="22"/>
              </w:rPr>
              <w:t xml:space="preserve">How </w:t>
            </w:r>
            <w:r w:rsidR="00E5428A" w:rsidRPr="006F5714">
              <w:rPr>
                <w:rFonts w:ascii="Times New Roman" w:hAnsi="Times New Roman"/>
                <w:sz w:val="22"/>
                <w:szCs w:val="22"/>
              </w:rPr>
              <w:t>many minutes will</w:t>
            </w:r>
            <w:r w:rsidR="000E7E74" w:rsidRPr="006F5714">
              <w:rPr>
                <w:rFonts w:ascii="Times New Roman" w:hAnsi="Times New Roman"/>
                <w:sz w:val="22"/>
                <w:szCs w:val="22"/>
              </w:rPr>
              <w:t xml:space="preserve"> this segment take?</w:t>
            </w:r>
          </w:p>
        </w:tc>
        <w:tc>
          <w:tcPr>
            <w:tcW w:w="3182" w:type="dxa"/>
            <w:gridSpan w:val="4"/>
            <w:shd w:val="clear" w:color="auto" w:fill="F2F2F2" w:themeFill="background1" w:themeFillShade="F2"/>
            <w:vAlign w:val="center"/>
          </w:tcPr>
          <w:p w:rsidR="000E7E74" w:rsidRPr="006F5714" w:rsidRDefault="00E5428A" w:rsidP="00747335">
            <w:pPr>
              <w:jc w:val="center"/>
              <w:rPr>
                <w:rFonts w:ascii="Times New Roman" w:hAnsi="Times New Roman"/>
                <w:b/>
                <w:sz w:val="22"/>
                <w:szCs w:val="22"/>
              </w:rPr>
            </w:pPr>
            <w:r w:rsidRPr="006F5714">
              <w:rPr>
                <w:rFonts w:ascii="Times New Roman" w:hAnsi="Times New Roman"/>
                <w:b/>
                <w:sz w:val="22"/>
                <w:szCs w:val="22"/>
              </w:rPr>
              <w:t xml:space="preserve">Materials </w:t>
            </w:r>
            <w:r w:rsidR="00D807A9" w:rsidRPr="006F5714">
              <w:rPr>
                <w:rFonts w:ascii="Times New Roman" w:hAnsi="Times New Roman"/>
                <w:b/>
                <w:sz w:val="22"/>
                <w:szCs w:val="22"/>
              </w:rPr>
              <w:sym w:font="Wingdings" w:char="F09F"/>
            </w:r>
            <w:r w:rsidR="00CE13CC" w:rsidRPr="006F5714">
              <w:rPr>
                <w:rFonts w:ascii="Times New Roman" w:hAnsi="Times New Roman"/>
                <w:b/>
                <w:sz w:val="22"/>
                <w:szCs w:val="22"/>
              </w:rPr>
              <w:t xml:space="preserve"> </w:t>
            </w:r>
            <w:r w:rsidRPr="006F5714">
              <w:rPr>
                <w:rFonts w:ascii="Times New Roman" w:hAnsi="Times New Roman"/>
                <w:b/>
                <w:sz w:val="22"/>
                <w:szCs w:val="22"/>
              </w:rPr>
              <w:t xml:space="preserve">Resources </w:t>
            </w:r>
            <w:r w:rsidR="00D807A9" w:rsidRPr="006F5714">
              <w:rPr>
                <w:rFonts w:ascii="Times New Roman" w:hAnsi="Times New Roman"/>
                <w:b/>
                <w:sz w:val="22"/>
                <w:szCs w:val="22"/>
              </w:rPr>
              <w:sym w:font="Wingdings" w:char="F09F"/>
            </w:r>
          </w:p>
          <w:p w:rsidR="000E7E74" w:rsidRPr="006F5714" w:rsidRDefault="000E7E74" w:rsidP="00E162F3">
            <w:pPr>
              <w:jc w:val="center"/>
              <w:rPr>
                <w:rFonts w:ascii="Times New Roman" w:hAnsi="Times New Roman"/>
                <w:b/>
                <w:sz w:val="22"/>
                <w:szCs w:val="22"/>
              </w:rPr>
            </w:pPr>
            <w:r w:rsidRPr="006F5714">
              <w:rPr>
                <w:rFonts w:ascii="Times New Roman" w:hAnsi="Times New Roman"/>
                <w:b/>
                <w:sz w:val="22"/>
                <w:szCs w:val="22"/>
              </w:rPr>
              <w:t>Technology</w:t>
            </w:r>
          </w:p>
          <w:p w:rsidR="000E7E74" w:rsidRPr="006F5714" w:rsidRDefault="000E7E74" w:rsidP="004F16FA">
            <w:pPr>
              <w:jc w:val="center"/>
              <w:rPr>
                <w:rFonts w:ascii="Times New Roman" w:hAnsi="Times New Roman"/>
                <w:sz w:val="22"/>
                <w:szCs w:val="22"/>
              </w:rPr>
            </w:pPr>
            <w:r w:rsidRPr="006F5714">
              <w:rPr>
                <w:rFonts w:ascii="Times New Roman" w:hAnsi="Times New Roman"/>
                <w:sz w:val="22"/>
                <w:szCs w:val="22"/>
              </w:rPr>
              <w:t xml:space="preserve">Be specific. What materials will you develop? What materials will you bring in from other sources? </w:t>
            </w:r>
          </w:p>
        </w:tc>
      </w:tr>
      <w:tr w:rsidR="000E7E74" w:rsidRPr="006F5714" w:rsidTr="00480689">
        <w:trPr>
          <w:trHeight w:val="576"/>
        </w:trPr>
        <w:tc>
          <w:tcPr>
            <w:tcW w:w="3258" w:type="dxa"/>
            <w:shd w:val="clear" w:color="auto" w:fill="auto"/>
            <w:vAlign w:val="center"/>
          </w:tcPr>
          <w:p w:rsidR="000E7E74" w:rsidRPr="00DD01C7" w:rsidRDefault="000E7E74" w:rsidP="00D87436">
            <w:pPr>
              <w:rPr>
                <w:rFonts w:ascii="Times New Roman" w:hAnsi="Times New Roman"/>
                <w:szCs w:val="20"/>
              </w:rPr>
            </w:pPr>
            <w:r w:rsidRPr="00DD01C7">
              <w:rPr>
                <w:rFonts w:ascii="Times New Roman" w:hAnsi="Times New Roman"/>
                <w:b/>
                <w:szCs w:val="20"/>
              </w:rPr>
              <w:t>Gain Attention</w:t>
            </w:r>
            <w:r w:rsidR="00400A19">
              <w:rPr>
                <w:rFonts w:ascii="Times New Roman" w:hAnsi="Times New Roman"/>
                <w:b/>
                <w:szCs w:val="20"/>
              </w:rPr>
              <w:t xml:space="preserve"> / </w:t>
            </w:r>
            <w:r w:rsidR="00400A19" w:rsidRPr="00E90545">
              <w:rPr>
                <w:rFonts w:ascii="Times New Roman" w:hAnsi="Times New Roman"/>
                <w:b/>
                <w:szCs w:val="20"/>
              </w:rPr>
              <w:t>Activate Prior Knowledge</w:t>
            </w:r>
          </w:p>
        </w:tc>
        <w:tc>
          <w:tcPr>
            <w:tcW w:w="6660" w:type="dxa"/>
            <w:gridSpan w:val="7"/>
            <w:shd w:val="clear" w:color="auto" w:fill="auto"/>
            <w:vAlign w:val="center"/>
          </w:tcPr>
          <w:p w:rsidR="000E7E74" w:rsidRPr="00480689" w:rsidRDefault="00C731F4" w:rsidP="00D87436">
            <w:pPr>
              <w:rPr>
                <w:rFonts w:ascii="Times New Roman" w:hAnsi="Times New Roman"/>
                <w:b/>
                <w:color w:val="FF0000"/>
                <w:sz w:val="22"/>
                <w:szCs w:val="22"/>
              </w:rPr>
            </w:pPr>
            <w:r w:rsidRPr="00480689">
              <w:rPr>
                <w:rFonts w:ascii="Times New Roman" w:hAnsi="Times New Roman"/>
                <w:b/>
                <w:color w:val="FF0000"/>
                <w:sz w:val="22"/>
                <w:szCs w:val="22"/>
              </w:rPr>
              <w:t>Note that this lesson occurs during</w:t>
            </w:r>
            <w:r w:rsidR="001107A1" w:rsidRPr="00480689">
              <w:rPr>
                <w:rFonts w:ascii="Times New Roman" w:hAnsi="Times New Roman"/>
                <w:b/>
                <w:color w:val="FF0000"/>
                <w:sz w:val="22"/>
                <w:szCs w:val="22"/>
              </w:rPr>
              <w:t xml:space="preserve"> the practice phase of the learning cycle: they are not receiving brand new language content today.</w:t>
            </w:r>
          </w:p>
          <w:p w:rsidR="001107A1" w:rsidRPr="006F5714" w:rsidRDefault="001107A1" w:rsidP="00C731F4">
            <w:pPr>
              <w:rPr>
                <w:rFonts w:ascii="Times New Roman" w:hAnsi="Times New Roman"/>
                <w:sz w:val="22"/>
                <w:szCs w:val="22"/>
              </w:rPr>
            </w:pPr>
            <w:r w:rsidRPr="006F5714">
              <w:rPr>
                <w:rFonts w:ascii="Times New Roman" w:hAnsi="Times New Roman"/>
                <w:sz w:val="22"/>
                <w:szCs w:val="22"/>
              </w:rPr>
              <w:t xml:space="preserve">Opening activity: </w:t>
            </w:r>
            <w:r w:rsidR="00C731F4" w:rsidRPr="006F5714">
              <w:rPr>
                <w:rFonts w:ascii="Times New Roman" w:hAnsi="Times New Roman"/>
                <w:sz w:val="22"/>
                <w:szCs w:val="22"/>
              </w:rPr>
              <w:t xml:space="preserve"> A/B </w:t>
            </w:r>
            <w:proofErr w:type="gramStart"/>
            <w:r w:rsidR="00C731F4" w:rsidRPr="006F5714">
              <w:rPr>
                <w:rFonts w:ascii="Times New Roman" w:hAnsi="Times New Roman"/>
                <w:sz w:val="22"/>
                <w:szCs w:val="22"/>
              </w:rPr>
              <w:t>draw</w:t>
            </w:r>
            <w:proofErr w:type="gramEnd"/>
            <w:r w:rsidR="00C731F4" w:rsidRPr="006F5714">
              <w:rPr>
                <w:rFonts w:ascii="Times New Roman" w:hAnsi="Times New Roman"/>
                <w:sz w:val="22"/>
                <w:szCs w:val="22"/>
              </w:rPr>
              <w:t xml:space="preserve"> and label activity. Partner A starts drawing a town by drawing one building/destination we have learned on the white board. Pass white board to Partner B who adds another building. Continue passing for two minutes, trying to expand the town as much as possible. Then students have two minutes to </w:t>
            </w:r>
            <w:r w:rsidR="000D293F" w:rsidRPr="006F5714">
              <w:rPr>
                <w:rFonts w:ascii="Times New Roman" w:hAnsi="Times New Roman"/>
                <w:sz w:val="22"/>
                <w:szCs w:val="22"/>
              </w:rPr>
              <w:t>take turns using</w:t>
            </w:r>
            <w:r w:rsidR="00C731F4" w:rsidRPr="006F5714">
              <w:rPr>
                <w:rFonts w:ascii="Times New Roman" w:hAnsi="Times New Roman"/>
                <w:sz w:val="22"/>
                <w:szCs w:val="22"/>
              </w:rPr>
              <w:t xml:space="preserve"> their markers to try to identify as many buildings in French as possible.</w:t>
            </w:r>
            <w:r w:rsidR="000D293F" w:rsidRPr="006F5714">
              <w:rPr>
                <w:rFonts w:ascii="Times New Roman" w:hAnsi="Times New Roman"/>
                <w:sz w:val="22"/>
                <w:szCs w:val="22"/>
              </w:rPr>
              <w:t xml:space="preserve"> Debrief by having them call out names of buildings they used in their drawings in French while I script them on the front board.</w:t>
            </w:r>
            <w:r w:rsidR="00A16C50">
              <w:rPr>
                <w:rFonts w:ascii="Times New Roman" w:hAnsi="Times New Roman"/>
                <w:sz w:val="22"/>
                <w:szCs w:val="22"/>
              </w:rPr>
              <w:t xml:space="preserve"> This refreshes their memories for the town vocabulary they will need later.</w:t>
            </w:r>
          </w:p>
        </w:tc>
        <w:tc>
          <w:tcPr>
            <w:tcW w:w="1530" w:type="dxa"/>
            <w:gridSpan w:val="2"/>
            <w:shd w:val="clear" w:color="auto" w:fill="auto"/>
            <w:vAlign w:val="center"/>
          </w:tcPr>
          <w:p w:rsidR="000E7E74" w:rsidRPr="006F5714" w:rsidRDefault="00731F31" w:rsidP="00D87436">
            <w:pPr>
              <w:rPr>
                <w:rFonts w:ascii="Times New Roman" w:hAnsi="Times New Roman"/>
                <w:sz w:val="22"/>
                <w:szCs w:val="22"/>
              </w:rPr>
            </w:pPr>
            <w:r>
              <w:rPr>
                <w:rFonts w:ascii="Times New Roman" w:hAnsi="Times New Roman"/>
                <w:sz w:val="22"/>
                <w:szCs w:val="22"/>
              </w:rPr>
              <w:t>7</w:t>
            </w:r>
          </w:p>
        </w:tc>
        <w:tc>
          <w:tcPr>
            <w:tcW w:w="3182" w:type="dxa"/>
            <w:gridSpan w:val="4"/>
            <w:shd w:val="clear" w:color="auto" w:fill="auto"/>
            <w:vAlign w:val="center"/>
          </w:tcPr>
          <w:p w:rsidR="000E7E74" w:rsidRPr="006F5714" w:rsidRDefault="00C731F4" w:rsidP="00D87436">
            <w:pPr>
              <w:rPr>
                <w:rFonts w:ascii="Times New Roman" w:hAnsi="Times New Roman"/>
                <w:sz w:val="22"/>
                <w:szCs w:val="22"/>
              </w:rPr>
            </w:pPr>
            <w:r w:rsidRPr="006F5714">
              <w:rPr>
                <w:rFonts w:ascii="Times New Roman" w:hAnsi="Times New Roman"/>
                <w:sz w:val="22"/>
                <w:szCs w:val="22"/>
              </w:rPr>
              <w:t xml:space="preserve">Student white boards, markers, erasers. </w:t>
            </w:r>
          </w:p>
        </w:tc>
      </w:tr>
      <w:tr w:rsidR="000E7E74" w:rsidRPr="006F5714" w:rsidTr="00480689">
        <w:trPr>
          <w:trHeight w:val="576"/>
        </w:trPr>
        <w:tc>
          <w:tcPr>
            <w:tcW w:w="3258" w:type="dxa"/>
            <w:shd w:val="clear" w:color="auto" w:fill="auto"/>
            <w:vAlign w:val="center"/>
          </w:tcPr>
          <w:p w:rsidR="000E7E74" w:rsidRPr="00DD01C7" w:rsidRDefault="000E7E74" w:rsidP="00D87436">
            <w:pPr>
              <w:rPr>
                <w:rFonts w:ascii="Times New Roman" w:hAnsi="Times New Roman"/>
                <w:szCs w:val="20"/>
              </w:rPr>
            </w:pPr>
            <w:r w:rsidRPr="00DD01C7">
              <w:rPr>
                <w:rFonts w:ascii="Times New Roman" w:hAnsi="Times New Roman"/>
                <w:b/>
                <w:szCs w:val="20"/>
              </w:rPr>
              <w:t>Provide Input</w:t>
            </w:r>
            <w:r w:rsidRPr="00DD01C7">
              <w:rPr>
                <w:rFonts w:ascii="Times New Roman" w:hAnsi="Times New Roman"/>
                <w:szCs w:val="20"/>
              </w:rPr>
              <w:t xml:space="preserve"> </w:t>
            </w:r>
          </w:p>
        </w:tc>
        <w:tc>
          <w:tcPr>
            <w:tcW w:w="6660" w:type="dxa"/>
            <w:gridSpan w:val="7"/>
            <w:shd w:val="clear" w:color="auto" w:fill="auto"/>
            <w:vAlign w:val="center"/>
          </w:tcPr>
          <w:p w:rsidR="000E7E74" w:rsidRPr="006F5714" w:rsidRDefault="00FB495B" w:rsidP="000D293F">
            <w:pPr>
              <w:rPr>
                <w:rFonts w:ascii="Times New Roman" w:hAnsi="Times New Roman"/>
                <w:sz w:val="22"/>
                <w:szCs w:val="22"/>
              </w:rPr>
            </w:pPr>
            <w:r w:rsidRPr="006F5714">
              <w:rPr>
                <w:rFonts w:ascii="Times New Roman" w:hAnsi="Times New Roman"/>
                <w:sz w:val="22"/>
                <w:szCs w:val="22"/>
              </w:rPr>
              <w:t xml:space="preserve">Review of language needed for giving directions (previously taught): </w:t>
            </w:r>
            <w:r w:rsidR="000D293F" w:rsidRPr="006F5714">
              <w:rPr>
                <w:rFonts w:ascii="Times New Roman" w:hAnsi="Times New Roman"/>
                <w:sz w:val="22"/>
                <w:szCs w:val="22"/>
              </w:rPr>
              <w:t>I give directions orally from a map students have in front of them and students follow the directions on and tell me where my destination was. Students help me write the different directional phrases on the board to create a reso</w:t>
            </w:r>
            <w:r w:rsidR="00E90F21">
              <w:rPr>
                <w:rFonts w:ascii="Times New Roman" w:hAnsi="Times New Roman"/>
                <w:sz w:val="22"/>
                <w:szCs w:val="22"/>
              </w:rPr>
              <w:t>urce list for the next activity (occurs before video)</w:t>
            </w:r>
          </w:p>
        </w:tc>
        <w:tc>
          <w:tcPr>
            <w:tcW w:w="1530" w:type="dxa"/>
            <w:gridSpan w:val="2"/>
            <w:shd w:val="clear" w:color="auto" w:fill="auto"/>
            <w:vAlign w:val="center"/>
          </w:tcPr>
          <w:p w:rsidR="000E7E74" w:rsidRPr="006F5714" w:rsidRDefault="00731F31" w:rsidP="00D87436">
            <w:pPr>
              <w:rPr>
                <w:rFonts w:ascii="Times New Roman" w:hAnsi="Times New Roman"/>
                <w:sz w:val="22"/>
                <w:szCs w:val="22"/>
              </w:rPr>
            </w:pPr>
            <w:r>
              <w:rPr>
                <w:rFonts w:ascii="Times New Roman" w:hAnsi="Times New Roman"/>
                <w:sz w:val="22"/>
                <w:szCs w:val="22"/>
              </w:rPr>
              <w:t>5</w:t>
            </w:r>
          </w:p>
        </w:tc>
        <w:tc>
          <w:tcPr>
            <w:tcW w:w="3182" w:type="dxa"/>
            <w:gridSpan w:val="4"/>
            <w:shd w:val="clear" w:color="auto" w:fill="auto"/>
            <w:vAlign w:val="center"/>
          </w:tcPr>
          <w:p w:rsidR="000E7E74" w:rsidRPr="006F5714" w:rsidRDefault="000D293F" w:rsidP="00D87436">
            <w:pPr>
              <w:rPr>
                <w:rFonts w:ascii="Times New Roman" w:hAnsi="Times New Roman"/>
                <w:sz w:val="22"/>
                <w:szCs w:val="22"/>
              </w:rPr>
            </w:pPr>
            <w:proofErr w:type="gramStart"/>
            <w:r w:rsidRPr="006F5714">
              <w:rPr>
                <w:rFonts w:ascii="Times New Roman" w:hAnsi="Times New Roman"/>
                <w:sz w:val="22"/>
                <w:szCs w:val="22"/>
              </w:rPr>
              <w:t>maps</w:t>
            </w:r>
            <w:proofErr w:type="gramEnd"/>
            <w:r w:rsidRPr="006F5714">
              <w:rPr>
                <w:rFonts w:ascii="Times New Roman" w:hAnsi="Times New Roman"/>
                <w:sz w:val="22"/>
                <w:szCs w:val="22"/>
              </w:rPr>
              <w:t xml:space="preserve"> for students to use; front white board; white board marker.</w:t>
            </w:r>
          </w:p>
        </w:tc>
      </w:tr>
      <w:tr w:rsidR="000E7E74" w:rsidRPr="006F5714" w:rsidTr="00480689">
        <w:trPr>
          <w:trHeight w:val="576"/>
        </w:trPr>
        <w:tc>
          <w:tcPr>
            <w:tcW w:w="3258" w:type="dxa"/>
            <w:shd w:val="clear" w:color="auto" w:fill="auto"/>
            <w:vAlign w:val="center"/>
          </w:tcPr>
          <w:p w:rsidR="000E7E74" w:rsidRPr="00DD01C7" w:rsidRDefault="003E2BF2" w:rsidP="00D87436">
            <w:pPr>
              <w:rPr>
                <w:rFonts w:ascii="Times New Roman" w:hAnsi="Times New Roman"/>
                <w:szCs w:val="20"/>
              </w:rPr>
            </w:pPr>
            <w:r w:rsidRPr="003E2BF2">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36F57E44" wp14:editId="02F9B6C5">
                      <wp:simplePos x="0" y="0"/>
                      <wp:positionH relativeFrom="column">
                        <wp:posOffset>1027430</wp:posOffset>
                      </wp:positionH>
                      <wp:positionV relativeFrom="paragraph">
                        <wp:posOffset>295275</wp:posOffset>
                      </wp:positionV>
                      <wp:extent cx="990600" cy="18516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516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E2BF2" w:rsidRDefault="003E2BF2">
                                  <w:pPr>
                                    <w:rPr>
                                      <w:color w:val="FF0000"/>
                                      <w:sz w:val="32"/>
                                      <w:szCs w:val="32"/>
                                    </w:rPr>
                                  </w:pPr>
                                </w:p>
                                <w:p w:rsidR="003E2BF2" w:rsidRPr="003E2BF2" w:rsidRDefault="003E2BF2">
                                  <w:pPr>
                                    <w:rPr>
                                      <w:sz w:val="32"/>
                                      <w:szCs w:val="32"/>
                                    </w:rPr>
                                  </w:pPr>
                                  <w:r w:rsidRPr="003E2BF2">
                                    <w:rPr>
                                      <w:color w:val="FF0000"/>
                                      <w:sz w:val="32"/>
                                      <w:szCs w:val="32"/>
                                    </w:rPr>
                                    <w:t>Video captured this portion of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9pt;margin-top:23.25pt;width:78pt;height:1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" fillcolor="white [3201]" strokecolor="black [3200]" strokeweight="2pt">
                      <v:textbox>
                        <w:txbxContent>
                          <w:p w:rsidR="003E2BF2" w:rsidRDefault="003E2BF2">
                            <w:pPr>
                              <w:rPr>
                                <w:color w:val="FF0000"/>
                                <w:sz w:val="32"/>
                                <w:szCs w:val="32"/>
                              </w:rPr>
                            </w:pPr>
                          </w:p>
                          <w:p w:rsidR="003E2BF2" w:rsidRPr="003E2BF2" w:rsidRDefault="003E2BF2">
                            <w:pPr>
                              <w:rPr>
                                <w:sz w:val="32"/>
                                <w:szCs w:val="32"/>
                              </w:rPr>
                            </w:pPr>
                            <w:r w:rsidRPr="003E2BF2">
                              <w:rPr>
                                <w:color w:val="FF0000"/>
                                <w:sz w:val="32"/>
                                <w:szCs w:val="32"/>
                              </w:rPr>
                              <w:t>Video captured this portion of lesson</w:t>
                            </w:r>
                          </w:p>
                        </w:txbxContent>
                      </v:textbox>
                    </v:shape>
                  </w:pict>
                </mc:Fallback>
              </mc:AlternateContent>
            </w:r>
            <w:r w:rsidR="000E7E74" w:rsidRPr="00DD01C7">
              <w:rPr>
                <w:rFonts w:ascii="Times New Roman" w:hAnsi="Times New Roman"/>
                <w:b/>
                <w:szCs w:val="20"/>
              </w:rPr>
              <w:t>Elicit Performance / Provide Feedback</w:t>
            </w:r>
            <w:r w:rsidR="000E7E74" w:rsidRPr="00DD01C7">
              <w:rPr>
                <w:rFonts w:ascii="Times New Roman" w:hAnsi="Times New Roman"/>
                <w:szCs w:val="20"/>
              </w:rPr>
              <w:t xml:space="preserve"> </w:t>
            </w:r>
          </w:p>
        </w:tc>
        <w:tc>
          <w:tcPr>
            <w:tcW w:w="6660" w:type="dxa"/>
            <w:gridSpan w:val="7"/>
            <w:shd w:val="clear" w:color="auto" w:fill="auto"/>
            <w:vAlign w:val="center"/>
          </w:tcPr>
          <w:p w:rsidR="000E7E74" w:rsidRDefault="00FB495B" w:rsidP="00D87436">
            <w:pPr>
              <w:rPr>
                <w:rFonts w:ascii="Times New Roman" w:hAnsi="Times New Roman"/>
                <w:sz w:val="22"/>
                <w:szCs w:val="22"/>
              </w:rPr>
            </w:pPr>
            <w:r w:rsidRPr="006F5714">
              <w:rPr>
                <w:rFonts w:ascii="Times New Roman" w:hAnsi="Times New Roman"/>
                <w:sz w:val="22"/>
                <w:szCs w:val="22"/>
              </w:rPr>
              <w:t>Structured oral pair practice (guided practice) giving directions using visual cues (that include street names and directions to turn or not turn).</w:t>
            </w:r>
          </w:p>
          <w:p w:rsidR="00A16C50" w:rsidRPr="006F5714" w:rsidRDefault="00A16C50" w:rsidP="00D87436">
            <w:pPr>
              <w:rPr>
                <w:rFonts w:ascii="Times New Roman" w:hAnsi="Times New Roman"/>
                <w:sz w:val="22"/>
                <w:szCs w:val="22"/>
              </w:rPr>
            </w:pPr>
            <w:r>
              <w:rPr>
                <w:rFonts w:ascii="Times New Roman" w:hAnsi="Times New Roman"/>
                <w:sz w:val="22"/>
                <w:szCs w:val="22"/>
              </w:rPr>
              <w:t>Debrief activity</w:t>
            </w:r>
            <w:r w:rsidRPr="006F5714">
              <w:rPr>
                <w:rFonts w:ascii="Times New Roman" w:hAnsi="Times New Roman"/>
                <w:sz w:val="22"/>
                <w:szCs w:val="22"/>
              </w:rPr>
              <w:t xml:space="preserve"> with participation randomizer on iPad</w:t>
            </w:r>
            <w:r>
              <w:rPr>
                <w:rFonts w:ascii="Times New Roman" w:hAnsi="Times New Roman"/>
                <w:sz w:val="22"/>
                <w:szCs w:val="22"/>
              </w:rPr>
              <w:t>.</w:t>
            </w:r>
          </w:p>
        </w:tc>
        <w:tc>
          <w:tcPr>
            <w:tcW w:w="1530" w:type="dxa"/>
            <w:gridSpan w:val="2"/>
            <w:shd w:val="clear" w:color="auto" w:fill="auto"/>
            <w:vAlign w:val="center"/>
          </w:tcPr>
          <w:p w:rsidR="000E7E74" w:rsidRPr="006F5714" w:rsidRDefault="008567AB" w:rsidP="00A16C50">
            <w:pPr>
              <w:rPr>
                <w:rFonts w:ascii="Times New Roman" w:hAnsi="Times New Roman"/>
                <w:sz w:val="22"/>
                <w:szCs w:val="22"/>
              </w:rPr>
            </w:pPr>
            <w:r w:rsidRPr="006F5714">
              <w:rPr>
                <w:rFonts w:ascii="Times New Roman" w:hAnsi="Times New Roman"/>
                <w:sz w:val="22"/>
                <w:szCs w:val="22"/>
              </w:rPr>
              <w:t>8</w:t>
            </w:r>
          </w:p>
        </w:tc>
        <w:tc>
          <w:tcPr>
            <w:tcW w:w="3182" w:type="dxa"/>
            <w:gridSpan w:val="4"/>
            <w:shd w:val="clear" w:color="auto" w:fill="auto"/>
            <w:vAlign w:val="center"/>
          </w:tcPr>
          <w:p w:rsidR="000E7E74" w:rsidRPr="006F5714" w:rsidRDefault="00FB495B" w:rsidP="00D87436">
            <w:pPr>
              <w:rPr>
                <w:rFonts w:ascii="Times New Roman" w:hAnsi="Times New Roman"/>
                <w:sz w:val="22"/>
                <w:szCs w:val="22"/>
              </w:rPr>
            </w:pPr>
            <w:r w:rsidRPr="006F5714">
              <w:rPr>
                <w:rFonts w:ascii="Times New Roman" w:hAnsi="Times New Roman"/>
                <w:sz w:val="22"/>
                <w:szCs w:val="22"/>
              </w:rPr>
              <w:t>Document camera; activity with visual cues from adopted text; timer; iPad for randomizing participation</w:t>
            </w:r>
          </w:p>
        </w:tc>
      </w:tr>
      <w:tr w:rsidR="000E7E74" w:rsidRPr="006F5714" w:rsidTr="00480689">
        <w:trPr>
          <w:trHeight w:val="576"/>
        </w:trPr>
        <w:tc>
          <w:tcPr>
            <w:tcW w:w="3258" w:type="dxa"/>
            <w:shd w:val="clear" w:color="auto" w:fill="auto"/>
            <w:vAlign w:val="center"/>
          </w:tcPr>
          <w:p w:rsidR="000E7E74" w:rsidRPr="00DD01C7" w:rsidRDefault="000E7E74" w:rsidP="00D87436">
            <w:pPr>
              <w:rPr>
                <w:rFonts w:ascii="Times New Roman" w:hAnsi="Times New Roman"/>
                <w:szCs w:val="20"/>
              </w:rPr>
            </w:pPr>
            <w:r w:rsidRPr="00DD01C7">
              <w:rPr>
                <w:rFonts w:ascii="Times New Roman" w:hAnsi="Times New Roman"/>
                <w:b/>
                <w:szCs w:val="20"/>
              </w:rPr>
              <w:t>Provide Input</w:t>
            </w:r>
            <w:r w:rsidRPr="00DD01C7">
              <w:rPr>
                <w:rFonts w:ascii="Times New Roman" w:hAnsi="Times New Roman"/>
                <w:szCs w:val="20"/>
              </w:rPr>
              <w:t xml:space="preserve"> </w:t>
            </w:r>
          </w:p>
        </w:tc>
        <w:tc>
          <w:tcPr>
            <w:tcW w:w="6660" w:type="dxa"/>
            <w:gridSpan w:val="7"/>
            <w:shd w:val="clear" w:color="auto" w:fill="auto"/>
            <w:vAlign w:val="center"/>
          </w:tcPr>
          <w:p w:rsidR="000E7E74" w:rsidRPr="006F5714" w:rsidRDefault="007860B3" w:rsidP="00D772C9">
            <w:pPr>
              <w:rPr>
                <w:rFonts w:ascii="Times New Roman" w:hAnsi="Times New Roman"/>
                <w:sz w:val="22"/>
                <w:szCs w:val="22"/>
              </w:rPr>
            </w:pPr>
            <w:r w:rsidRPr="006F5714">
              <w:rPr>
                <w:rFonts w:ascii="Times New Roman" w:hAnsi="Times New Roman"/>
                <w:sz w:val="22"/>
                <w:szCs w:val="22"/>
              </w:rPr>
              <w:t>Review language necessary fo</w:t>
            </w:r>
            <w:r w:rsidR="000D293F" w:rsidRPr="006F5714">
              <w:rPr>
                <w:rFonts w:ascii="Times New Roman" w:hAnsi="Times New Roman"/>
                <w:sz w:val="22"/>
                <w:szCs w:val="22"/>
              </w:rPr>
              <w:t>r asking for and giving addresse</w:t>
            </w:r>
            <w:r w:rsidRPr="006F5714">
              <w:rPr>
                <w:rFonts w:ascii="Times New Roman" w:hAnsi="Times New Roman"/>
                <w:sz w:val="22"/>
                <w:szCs w:val="22"/>
              </w:rPr>
              <w:t>s; provide</w:t>
            </w:r>
            <w:r w:rsidR="00D772C9">
              <w:rPr>
                <w:rFonts w:ascii="Times New Roman" w:hAnsi="Times New Roman"/>
                <w:sz w:val="22"/>
                <w:szCs w:val="22"/>
              </w:rPr>
              <w:t xml:space="preserve"> document and</w:t>
            </w:r>
            <w:r w:rsidRPr="006F5714">
              <w:rPr>
                <w:rFonts w:ascii="Times New Roman" w:hAnsi="Times New Roman"/>
                <w:sz w:val="22"/>
                <w:szCs w:val="22"/>
              </w:rPr>
              <w:t xml:space="preserve"> directions for </w:t>
            </w:r>
            <w:r w:rsidR="00D772C9">
              <w:rPr>
                <w:rFonts w:ascii="Times New Roman" w:hAnsi="Times New Roman"/>
                <w:sz w:val="22"/>
                <w:szCs w:val="22"/>
              </w:rPr>
              <w:t>info-gap</w:t>
            </w:r>
            <w:r w:rsidRPr="006F5714">
              <w:rPr>
                <w:rFonts w:ascii="Times New Roman" w:hAnsi="Times New Roman"/>
                <w:sz w:val="22"/>
                <w:szCs w:val="22"/>
              </w:rPr>
              <w:t xml:space="preserve"> pair practice with addresses</w:t>
            </w:r>
            <w:r w:rsidR="000D293F" w:rsidRPr="006F5714">
              <w:rPr>
                <w:rFonts w:ascii="Times New Roman" w:hAnsi="Times New Roman"/>
                <w:sz w:val="22"/>
                <w:szCs w:val="22"/>
              </w:rPr>
              <w:t xml:space="preserve"> (note that there is a resource bank in upper left corner of their document)</w:t>
            </w:r>
            <w:r w:rsidRPr="006F5714">
              <w:rPr>
                <w:rFonts w:ascii="Times New Roman" w:hAnsi="Times New Roman"/>
                <w:sz w:val="22"/>
                <w:szCs w:val="22"/>
              </w:rPr>
              <w:t>.</w:t>
            </w:r>
            <w:r w:rsidR="00D772C9">
              <w:rPr>
                <w:rFonts w:ascii="Times New Roman" w:hAnsi="Times New Roman"/>
                <w:sz w:val="22"/>
                <w:szCs w:val="22"/>
              </w:rPr>
              <w:t xml:space="preserve"> Distribute an address in Bayeux to each student (initially, every student has only one address...as they progress through the </w:t>
            </w:r>
            <w:proofErr w:type="gramStart"/>
            <w:r w:rsidR="00D772C9">
              <w:rPr>
                <w:rFonts w:ascii="Times New Roman" w:hAnsi="Times New Roman"/>
                <w:sz w:val="22"/>
                <w:szCs w:val="22"/>
              </w:rPr>
              <w:t>activity,</w:t>
            </w:r>
            <w:proofErr w:type="gramEnd"/>
            <w:r w:rsidR="00D772C9">
              <w:rPr>
                <w:rFonts w:ascii="Times New Roman" w:hAnsi="Times New Roman"/>
                <w:sz w:val="22"/>
                <w:szCs w:val="22"/>
              </w:rPr>
              <w:t xml:space="preserve"> students are also able to provide addresses they have received from other students.)</w:t>
            </w:r>
          </w:p>
        </w:tc>
        <w:tc>
          <w:tcPr>
            <w:tcW w:w="1530" w:type="dxa"/>
            <w:gridSpan w:val="2"/>
            <w:shd w:val="clear" w:color="auto" w:fill="auto"/>
            <w:vAlign w:val="center"/>
          </w:tcPr>
          <w:p w:rsidR="000E7E74" w:rsidRPr="006F5714" w:rsidRDefault="008567AB" w:rsidP="00D87436">
            <w:pPr>
              <w:rPr>
                <w:rFonts w:ascii="Times New Roman" w:hAnsi="Times New Roman"/>
                <w:sz w:val="22"/>
                <w:szCs w:val="22"/>
              </w:rPr>
            </w:pPr>
            <w:r w:rsidRPr="006F5714">
              <w:rPr>
                <w:rFonts w:ascii="Times New Roman" w:hAnsi="Times New Roman"/>
                <w:sz w:val="22"/>
                <w:szCs w:val="22"/>
              </w:rPr>
              <w:t>8</w:t>
            </w:r>
          </w:p>
        </w:tc>
        <w:tc>
          <w:tcPr>
            <w:tcW w:w="3182" w:type="dxa"/>
            <w:gridSpan w:val="4"/>
            <w:shd w:val="clear" w:color="auto" w:fill="auto"/>
            <w:vAlign w:val="center"/>
          </w:tcPr>
          <w:p w:rsidR="000E7E74" w:rsidRPr="006F5714" w:rsidRDefault="00A16C50" w:rsidP="00D87436">
            <w:pPr>
              <w:rPr>
                <w:rFonts w:ascii="Times New Roman" w:hAnsi="Times New Roman"/>
                <w:sz w:val="22"/>
                <w:szCs w:val="22"/>
              </w:rPr>
            </w:pPr>
            <w:r>
              <w:rPr>
                <w:rFonts w:ascii="Times New Roman" w:hAnsi="Times New Roman"/>
                <w:sz w:val="22"/>
                <w:szCs w:val="22"/>
              </w:rPr>
              <w:t xml:space="preserve">document camera modeling and explaining directions; </w:t>
            </w:r>
            <w:r w:rsidR="007860B3" w:rsidRPr="006F5714">
              <w:rPr>
                <w:rFonts w:ascii="Times New Roman" w:hAnsi="Times New Roman"/>
                <w:sz w:val="22"/>
                <w:szCs w:val="22"/>
              </w:rPr>
              <w:t>document for recording addresses provided by other students; cards with addresses</w:t>
            </w:r>
            <w:r w:rsidR="00154A64" w:rsidRPr="006F5714">
              <w:rPr>
                <w:rFonts w:ascii="Times New Roman" w:hAnsi="Times New Roman"/>
                <w:sz w:val="22"/>
                <w:szCs w:val="22"/>
              </w:rPr>
              <w:t xml:space="preserve"> in Bayeux France to distribute (different addresses for each student in the class)</w:t>
            </w:r>
          </w:p>
        </w:tc>
      </w:tr>
      <w:tr w:rsidR="000E7E74" w:rsidRPr="006F5714" w:rsidTr="00480689">
        <w:trPr>
          <w:trHeight w:val="576"/>
        </w:trPr>
        <w:tc>
          <w:tcPr>
            <w:tcW w:w="3258" w:type="dxa"/>
            <w:shd w:val="clear" w:color="auto" w:fill="auto"/>
            <w:vAlign w:val="center"/>
          </w:tcPr>
          <w:p w:rsidR="000E7E74" w:rsidRPr="00DD01C7" w:rsidRDefault="000E7E74" w:rsidP="00D87436">
            <w:pPr>
              <w:rPr>
                <w:rFonts w:ascii="Times New Roman" w:hAnsi="Times New Roman"/>
                <w:szCs w:val="20"/>
              </w:rPr>
            </w:pPr>
            <w:r w:rsidRPr="00DD01C7">
              <w:rPr>
                <w:rFonts w:ascii="Times New Roman" w:hAnsi="Times New Roman"/>
                <w:b/>
                <w:szCs w:val="20"/>
              </w:rPr>
              <w:t>Elicit Performance / Provide Feedback</w:t>
            </w:r>
            <w:r>
              <w:rPr>
                <w:rFonts w:ascii="Times New Roman" w:hAnsi="Times New Roman"/>
                <w:szCs w:val="20"/>
              </w:rPr>
              <w:t xml:space="preserve"> </w:t>
            </w:r>
          </w:p>
        </w:tc>
        <w:tc>
          <w:tcPr>
            <w:tcW w:w="6660" w:type="dxa"/>
            <w:gridSpan w:val="7"/>
            <w:shd w:val="clear" w:color="auto" w:fill="auto"/>
            <w:vAlign w:val="center"/>
          </w:tcPr>
          <w:p w:rsidR="000E7E74" w:rsidRPr="006F5714" w:rsidRDefault="00154A64" w:rsidP="00D87436">
            <w:pPr>
              <w:rPr>
                <w:rFonts w:ascii="Times New Roman" w:hAnsi="Times New Roman"/>
                <w:sz w:val="22"/>
                <w:szCs w:val="22"/>
              </w:rPr>
            </w:pPr>
            <w:r w:rsidRPr="006F5714">
              <w:rPr>
                <w:rFonts w:ascii="Times New Roman" w:hAnsi="Times New Roman"/>
                <w:sz w:val="22"/>
                <w:szCs w:val="22"/>
              </w:rPr>
              <w:t>Students circulate and ask for and provide addresses to the various destinat</w:t>
            </w:r>
            <w:r w:rsidR="008567AB" w:rsidRPr="006F5714">
              <w:rPr>
                <w:rFonts w:ascii="Times New Roman" w:hAnsi="Times New Roman"/>
                <w:sz w:val="22"/>
                <w:szCs w:val="22"/>
              </w:rPr>
              <w:t>ions on their list from Bayeux</w:t>
            </w:r>
            <w:r w:rsidR="00BC1AF0" w:rsidRPr="006F5714">
              <w:rPr>
                <w:rFonts w:ascii="Times New Roman" w:hAnsi="Times New Roman"/>
                <w:sz w:val="22"/>
                <w:szCs w:val="22"/>
              </w:rPr>
              <w:t xml:space="preserve"> (including asking in French for spellings of street names, when necessary)</w:t>
            </w:r>
            <w:r w:rsidR="008567AB" w:rsidRPr="006F5714">
              <w:rPr>
                <w:rFonts w:ascii="Times New Roman" w:hAnsi="Times New Roman"/>
                <w:sz w:val="22"/>
                <w:szCs w:val="22"/>
              </w:rPr>
              <w:t xml:space="preserve">; </w:t>
            </w:r>
            <w:r w:rsidR="00BC1AF0" w:rsidRPr="006F5714">
              <w:rPr>
                <w:rFonts w:ascii="Times New Roman" w:hAnsi="Times New Roman"/>
                <w:sz w:val="22"/>
                <w:szCs w:val="22"/>
              </w:rPr>
              <w:t>students note addresses on their sheets as other students provide them. D</w:t>
            </w:r>
            <w:r w:rsidR="008567AB" w:rsidRPr="006F5714">
              <w:rPr>
                <w:rFonts w:ascii="Times New Roman" w:hAnsi="Times New Roman"/>
                <w:sz w:val="22"/>
                <w:szCs w:val="22"/>
              </w:rPr>
              <w:t>ebrief the addresses activity by selecting students to read addresses they acquired while I scribe them on the document camera.</w:t>
            </w:r>
          </w:p>
        </w:tc>
        <w:tc>
          <w:tcPr>
            <w:tcW w:w="1530" w:type="dxa"/>
            <w:gridSpan w:val="2"/>
            <w:shd w:val="clear" w:color="auto" w:fill="auto"/>
            <w:vAlign w:val="center"/>
          </w:tcPr>
          <w:p w:rsidR="000E7E74" w:rsidRPr="006F5714" w:rsidRDefault="00BC1AF0" w:rsidP="00D87436">
            <w:pPr>
              <w:rPr>
                <w:rFonts w:ascii="Times New Roman" w:hAnsi="Times New Roman"/>
                <w:sz w:val="22"/>
                <w:szCs w:val="22"/>
              </w:rPr>
            </w:pPr>
            <w:r w:rsidRPr="006F5714">
              <w:rPr>
                <w:rFonts w:ascii="Times New Roman" w:hAnsi="Times New Roman"/>
                <w:sz w:val="22"/>
                <w:szCs w:val="22"/>
              </w:rPr>
              <w:t>20</w:t>
            </w:r>
          </w:p>
        </w:tc>
        <w:tc>
          <w:tcPr>
            <w:tcW w:w="3182" w:type="dxa"/>
            <w:gridSpan w:val="4"/>
            <w:shd w:val="clear" w:color="auto" w:fill="auto"/>
            <w:vAlign w:val="center"/>
          </w:tcPr>
          <w:p w:rsidR="000E7E74" w:rsidRPr="006F5714" w:rsidRDefault="00154A64" w:rsidP="00D87436">
            <w:pPr>
              <w:rPr>
                <w:rFonts w:ascii="Times New Roman" w:hAnsi="Times New Roman"/>
                <w:sz w:val="22"/>
                <w:szCs w:val="22"/>
              </w:rPr>
            </w:pPr>
            <w:r w:rsidRPr="006F5714">
              <w:rPr>
                <w:rFonts w:ascii="Times New Roman" w:hAnsi="Times New Roman"/>
                <w:sz w:val="22"/>
                <w:szCs w:val="22"/>
              </w:rPr>
              <w:t>Students need document, one address (to start), pen</w:t>
            </w:r>
            <w:r w:rsidR="008567AB" w:rsidRPr="006F5714">
              <w:rPr>
                <w:rFonts w:ascii="Times New Roman" w:hAnsi="Times New Roman"/>
                <w:sz w:val="22"/>
                <w:szCs w:val="22"/>
              </w:rPr>
              <w:t xml:space="preserve"> or pencil. Teacher needs timer; blank copy of address collection page and document camera (for the feedback at the end of the activity).</w:t>
            </w:r>
          </w:p>
        </w:tc>
      </w:tr>
      <w:tr w:rsidR="000E7E74" w:rsidRPr="006F5714" w:rsidTr="00480689">
        <w:trPr>
          <w:trHeight w:val="576"/>
        </w:trPr>
        <w:tc>
          <w:tcPr>
            <w:tcW w:w="3258" w:type="dxa"/>
            <w:shd w:val="clear" w:color="auto" w:fill="auto"/>
            <w:vAlign w:val="center"/>
          </w:tcPr>
          <w:p w:rsidR="000E7E74" w:rsidRPr="00DD01C7" w:rsidRDefault="000E7E74" w:rsidP="00D87436">
            <w:pPr>
              <w:rPr>
                <w:rFonts w:ascii="Times New Roman" w:hAnsi="Times New Roman"/>
                <w:szCs w:val="20"/>
              </w:rPr>
            </w:pPr>
            <w:r w:rsidRPr="00DD01C7">
              <w:rPr>
                <w:rFonts w:ascii="Times New Roman" w:hAnsi="Times New Roman"/>
                <w:b/>
                <w:szCs w:val="20"/>
              </w:rPr>
              <w:lastRenderedPageBreak/>
              <w:t>Closure</w:t>
            </w:r>
          </w:p>
        </w:tc>
        <w:tc>
          <w:tcPr>
            <w:tcW w:w="6660" w:type="dxa"/>
            <w:gridSpan w:val="7"/>
            <w:shd w:val="clear" w:color="auto" w:fill="auto"/>
            <w:vAlign w:val="center"/>
          </w:tcPr>
          <w:p w:rsidR="000E7E74" w:rsidRPr="006F5714" w:rsidRDefault="008567AB" w:rsidP="00D87436">
            <w:pPr>
              <w:rPr>
                <w:rFonts w:ascii="Times New Roman" w:hAnsi="Times New Roman"/>
                <w:sz w:val="22"/>
                <w:szCs w:val="22"/>
              </w:rPr>
            </w:pPr>
            <w:r w:rsidRPr="006F5714">
              <w:rPr>
                <w:rFonts w:ascii="Times New Roman" w:hAnsi="Times New Roman"/>
                <w:sz w:val="22"/>
                <w:szCs w:val="22"/>
              </w:rPr>
              <w:t>Note what we will do tomorrow with the addresses: using the map of Bayeux to give directions from a starting point to the addresses they collected today.</w:t>
            </w:r>
          </w:p>
        </w:tc>
        <w:tc>
          <w:tcPr>
            <w:tcW w:w="1530" w:type="dxa"/>
            <w:gridSpan w:val="2"/>
            <w:shd w:val="clear" w:color="auto" w:fill="auto"/>
            <w:vAlign w:val="center"/>
          </w:tcPr>
          <w:p w:rsidR="000E7E74" w:rsidRPr="006F5714" w:rsidRDefault="00731F31" w:rsidP="00D87436">
            <w:pPr>
              <w:rPr>
                <w:rFonts w:ascii="Times New Roman" w:hAnsi="Times New Roman"/>
                <w:sz w:val="22"/>
                <w:szCs w:val="22"/>
              </w:rPr>
            </w:pPr>
            <w:r>
              <w:rPr>
                <w:rFonts w:ascii="Times New Roman" w:hAnsi="Times New Roman"/>
                <w:sz w:val="22"/>
                <w:szCs w:val="22"/>
              </w:rPr>
              <w:t>3</w:t>
            </w:r>
          </w:p>
        </w:tc>
        <w:tc>
          <w:tcPr>
            <w:tcW w:w="3182" w:type="dxa"/>
            <w:gridSpan w:val="4"/>
            <w:shd w:val="clear" w:color="auto" w:fill="auto"/>
            <w:vAlign w:val="center"/>
          </w:tcPr>
          <w:p w:rsidR="000E7E74" w:rsidRPr="00731F31" w:rsidRDefault="00731F31" w:rsidP="00D87436">
            <w:pPr>
              <w:rPr>
                <w:rFonts w:ascii="Times New Roman" w:hAnsi="Times New Roman"/>
                <w:sz w:val="22"/>
                <w:szCs w:val="22"/>
              </w:rPr>
            </w:pPr>
            <w:r w:rsidRPr="00731F31">
              <w:rPr>
                <w:rFonts w:ascii="Times New Roman" w:hAnsi="Times New Roman"/>
                <w:sz w:val="22"/>
                <w:szCs w:val="22"/>
              </w:rPr>
              <w:t>Teacher has map to show</w:t>
            </w:r>
          </w:p>
        </w:tc>
      </w:tr>
      <w:tr w:rsidR="000E7E74" w:rsidRPr="006F5714" w:rsidTr="00480689">
        <w:trPr>
          <w:trHeight w:val="576"/>
        </w:trPr>
        <w:tc>
          <w:tcPr>
            <w:tcW w:w="3258" w:type="dxa"/>
            <w:shd w:val="clear" w:color="auto" w:fill="auto"/>
            <w:vAlign w:val="center"/>
          </w:tcPr>
          <w:p w:rsidR="000E7E74" w:rsidRPr="00DD01C7" w:rsidRDefault="000E7E74" w:rsidP="00D87436">
            <w:pPr>
              <w:rPr>
                <w:rFonts w:ascii="Times New Roman" w:hAnsi="Times New Roman"/>
                <w:b/>
                <w:szCs w:val="20"/>
              </w:rPr>
            </w:pPr>
            <w:r w:rsidRPr="00DD01C7">
              <w:rPr>
                <w:rFonts w:ascii="Times New Roman" w:hAnsi="Times New Roman"/>
                <w:b/>
                <w:szCs w:val="20"/>
              </w:rPr>
              <w:t>Enhance Retention &amp; Transfer</w:t>
            </w:r>
            <w:r>
              <w:rPr>
                <w:rFonts w:ascii="Times New Roman" w:hAnsi="Times New Roman"/>
                <w:b/>
                <w:szCs w:val="20"/>
              </w:rPr>
              <w:t xml:space="preserve"> </w:t>
            </w:r>
          </w:p>
        </w:tc>
        <w:tc>
          <w:tcPr>
            <w:tcW w:w="6660" w:type="dxa"/>
            <w:gridSpan w:val="7"/>
            <w:shd w:val="clear" w:color="auto" w:fill="auto"/>
            <w:vAlign w:val="center"/>
          </w:tcPr>
          <w:p w:rsidR="000E7E74" w:rsidRPr="006F5714" w:rsidRDefault="000E7E74" w:rsidP="00B155A0">
            <w:pPr>
              <w:rPr>
                <w:rFonts w:ascii="Times New Roman" w:hAnsi="Times New Roman"/>
                <w:sz w:val="22"/>
                <w:szCs w:val="22"/>
              </w:rPr>
            </w:pPr>
            <w:r w:rsidRPr="006F5714">
              <w:rPr>
                <w:rFonts w:ascii="Times New Roman" w:hAnsi="Times New Roman"/>
                <w:sz w:val="22"/>
                <w:szCs w:val="22"/>
              </w:rPr>
              <w:t xml:space="preserve"> </w:t>
            </w:r>
            <w:r w:rsidR="00B155A0" w:rsidRPr="006F5714">
              <w:rPr>
                <w:rFonts w:ascii="Times New Roman" w:hAnsi="Times New Roman"/>
                <w:sz w:val="22"/>
                <w:szCs w:val="22"/>
              </w:rPr>
              <w:t>Two independent practice activities</w:t>
            </w:r>
            <w:r w:rsidR="00D75804">
              <w:rPr>
                <w:rFonts w:ascii="Times New Roman" w:hAnsi="Times New Roman"/>
                <w:sz w:val="22"/>
                <w:szCs w:val="22"/>
              </w:rPr>
              <w:t xml:space="preserve"> completed at home</w:t>
            </w:r>
            <w:r w:rsidR="00B155A0" w:rsidRPr="006F5714">
              <w:rPr>
                <w:rFonts w:ascii="Times New Roman" w:hAnsi="Times New Roman"/>
                <w:sz w:val="22"/>
                <w:szCs w:val="22"/>
              </w:rPr>
              <w:t xml:space="preserve">: 1. Students personalize </w:t>
            </w:r>
            <w:r w:rsidR="00702952">
              <w:rPr>
                <w:rFonts w:ascii="Times New Roman" w:hAnsi="Times New Roman"/>
                <w:sz w:val="22"/>
                <w:szCs w:val="22"/>
              </w:rPr>
              <w:t xml:space="preserve">city </w:t>
            </w:r>
            <w:r w:rsidR="00B155A0" w:rsidRPr="006F5714">
              <w:rPr>
                <w:rFonts w:ascii="Times New Roman" w:hAnsi="Times New Roman"/>
                <w:sz w:val="22"/>
                <w:szCs w:val="22"/>
              </w:rPr>
              <w:t>vocabulary by writing short sentences (with sentence frames provided) about places in their neighborhoods.</w:t>
            </w:r>
            <w:r w:rsidR="006F5714">
              <w:rPr>
                <w:rFonts w:ascii="Times New Roman" w:hAnsi="Times New Roman"/>
                <w:sz w:val="22"/>
                <w:szCs w:val="22"/>
              </w:rPr>
              <w:t xml:space="preserve"> This also helps solidify cultural comparisons</w:t>
            </w:r>
            <w:r w:rsidR="00B155A0" w:rsidRPr="006F5714">
              <w:rPr>
                <w:rFonts w:ascii="Times New Roman" w:hAnsi="Times New Roman"/>
                <w:sz w:val="22"/>
                <w:szCs w:val="22"/>
              </w:rPr>
              <w:t xml:space="preserve"> 2. They answer questions about where things are located given a visual cue on the paper</w:t>
            </w:r>
            <w:r w:rsidR="006F5714">
              <w:rPr>
                <w:rFonts w:ascii="Times New Roman" w:hAnsi="Times New Roman"/>
                <w:sz w:val="22"/>
                <w:szCs w:val="22"/>
              </w:rPr>
              <w:t xml:space="preserve"> using directional vocabulary practiced at the beginning of the video</w:t>
            </w:r>
            <w:r w:rsidR="00B155A0" w:rsidRPr="006F5714">
              <w:rPr>
                <w:rFonts w:ascii="Times New Roman" w:hAnsi="Times New Roman"/>
                <w:sz w:val="22"/>
                <w:szCs w:val="22"/>
              </w:rPr>
              <w:t>.</w:t>
            </w:r>
            <w:r w:rsidR="00702952">
              <w:rPr>
                <w:rFonts w:ascii="Times New Roman" w:hAnsi="Times New Roman"/>
                <w:sz w:val="22"/>
                <w:szCs w:val="22"/>
              </w:rPr>
              <w:t xml:space="preserve"> This prepares for tomorrow’s activity with the map of Bayeux.</w:t>
            </w:r>
          </w:p>
        </w:tc>
        <w:tc>
          <w:tcPr>
            <w:tcW w:w="1530" w:type="dxa"/>
            <w:gridSpan w:val="2"/>
            <w:shd w:val="clear" w:color="auto" w:fill="auto"/>
            <w:vAlign w:val="center"/>
          </w:tcPr>
          <w:p w:rsidR="000E7E74" w:rsidRPr="006F5714" w:rsidRDefault="00731F31" w:rsidP="00D87436">
            <w:pPr>
              <w:rPr>
                <w:rFonts w:ascii="Times New Roman" w:hAnsi="Times New Roman"/>
                <w:sz w:val="22"/>
                <w:szCs w:val="22"/>
              </w:rPr>
            </w:pPr>
            <w:r>
              <w:rPr>
                <w:rFonts w:ascii="Times New Roman" w:hAnsi="Times New Roman"/>
                <w:sz w:val="22"/>
                <w:szCs w:val="22"/>
              </w:rPr>
              <w:t>3</w:t>
            </w:r>
            <w:r w:rsidR="00B155A0" w:rsidRPr="006F5714">
              <w:rPr>
                <w:rFonts w:ascii="Times New Roman" w:hAnsi="Times New Roman"/>
                <w:sz w:val="22"/>
                <w:szCs w:val="22"/>
              </w:rPr>
              <w:t xml:space="preserve"> (to give directions—occurs early in the period)</w:t>
            </w:r>
          </w:p>
        </w:tc>
        <w:tc>
          <w:tcPr>
            <w:tcW w:w="3182" w:type="dxa"/>
            <w:gridSpan w:val="4"/>
            <w:shd w:val="clear" w:color="auto" w:fill="auto"/>
            <w:vAlign w:val="center"/>
          </w:tcPr>
          <w:p w:rsidR="000E7E74" w:rsidRPr="006F5714" w:rsidRDefault="00731F31" w:rsidP="00D87436">
            <w:pPr>
              <w:rPr>
                <w:rFonts w:ascii="Times New Roman" w:hAnsi="Times New Roman"/>
                <w:sz w:val="22"/>
                <w:szCs w:val="22"/>
              </w:rPr>
            </w:pPr>
            <w:r>
              <w:rPr>
                <w:rFonts w:ascii="Times New Roman" w:hAnsi="Times New Roman"/>
                <w:sz w:val="22"/>
                <w:szCs w:val="22"/>
              </w:rPr>
              <w:t>Practice page for teacher and distributed to students</w:t>
            </w:r>
          </w:p>
        </w:tc>
      </w:tr>
      <w:tr w:rsidR="000E7E74" w:rsidRPr="006F5714">
        <w:trPr>
          <w:cantSplit/>
          <w:trHeight w:val="432"/>
        </w:trPr>
        <w:tc>
          <w:tcPr>
            <w:tcW w:w="3258" w:type="dxa"/>
            <w:shd w:val="clear" w:color="auto" w:fill="F2F2F2" w:themeFill="background1" w:themeFillShade="F2"/>
          </w:tcPr>
          <w:p w:rsidR="000E7E74" w:rsidRPr="00DD01C7" w:rsidRDefault="000E7E74" w:rsidP="00DD01C7">
            <w:pPr>
              <w:rPr>
                <w:rFonts w:ascii="Times New Roman" w:hAnsi="Times New Roman"/>
                <w:szCs w:val="20"/>
              </w:rPr>
            </w:pPr>
            <w:r w:rsidRPr="00DD01C7">
              <w:rPr>
                <w:rFonts w:ascii="Times New Roman" w:hAnsi="Times New Roman"/>
                <w:b/>
                <w:szCs w:val="20"/>
              </w:rPr>
              <w:t>Reflection</w:t>
            </w:r>
            <w:r w:rsidRPr="00DD01C7">
              <w:rPr>
                <w:rFonts w:ascii="Times New Roman" w:hAnsi="Times New Roman"/>
                <w:szCs w:val="20"/>
              </w:rPr>
              <w:t xml:space="preserve"> </w:t>
            </w:r>
            <w:r w:rsidRPr="00DD01C7">
              <w:rPr>
                <w:rFonts w:ascii="Times New Roman" w:hAnsi="Times New Roman"/>
                <w:b/>
                <w:szCs w:val="20"/>
              </w:rPr>
              <w:t>– Notes to Self</w:t>
            </w:r>
          </w:p>
          <w:p w:rsidR="000E7E74" w:rsidRPr="00DD01C7" w:rsidRDefault="000E7E74" w:rsidP="00DD01C7">
            <w:pPr>
              <w:pStyle w:val="ListParagraph"/>
              <w:numPr>
                <w:ilvl w:val="0"/>
                <w:numId w:val="4"/>
              </w:numPr>
              <w:rPr>
                <w:rFonts w:ascii="Times New Roman" w:hAnsi="Times New Roman"/>
                <w:szCs w:val="20"/>
              </w:rPr>
            </w:pPr>
            <w:r w:rsidRPr="00DD01C7">
              <w:rPr>
                <w:rFonts w:ascii="Times New Roman" w:hAnsi="Times New Roman"/>
                <w:szCs w:val="20"/>
              </w:rPr>
              <w:t>What worked well? Why?</w:t>
            </w:r>
          </w:p>
          <w:p w:rsidR="000E7E74" w:rsidRPr="00DD01C7" w:rsidRDefault="000E7E74" w:rsidP="00DD01C7">
            <w:pPr>
              <w:pStyle w:val="ListParagraph"/>
              <w:numPr>
                <w:ilvl w:val="0"/>
                <w:numId w:val="4"/>
              </w:numPr>
              <w:rPr>
                <w:rFonts w:ascii="Times New Roman" w:hAnsi="Times New Roman"/>
                <w:szCs w:val="20"/>
              </w:rPr>
            </w:pPr>
            <w:r w:rsidRPr="00DD01C7">
              <w:rPr>
                <w:rFonts w:ascii="Times New Roman" w:hAnsi="Times New Roman"/>
                <w:szCs w:val="20"/>
              </w:rPr>
              <w:t>What didn’t work? Why?</w:t>
            </w:r>
          </w:p>
          <w:p w:rsidR="000E7E74" w:rsidRPr="00DD01C7" w:rsidRDefault="000E7E74" w:rsidP="00DD01C7">
            <w:pPr>
              <w:pStyle w:val="ListParagraph"/>
              <w:numPr>
                <w:ilvl w:val="0"/>
                <w:numId w:val="4"/>
              </w:numPr>
              <w:rPr>
                <w:rFonts w:ascii="Times New Roman" w:hAnsi="Times New Roman"/>
                <w:b/>
                <w:szCs w:val="20"/>
              </w:rPr>
            </w:pPr>
            <w:r w:rsidRPr="00DD01C7">
              <w:rPr>
                <w:rFonts w:ascii="Times New Roman" w:hAnsi="Times New Roman"/>
                <w:szCs w:val="20"/>
              </w:rPr>
              <w:t xml:space="preserve">What changes would you make if you taught this lesson again? </w:t>
            </w:r>
          </w:p>
          <w:p w:rsidR="000E7E74" w:rsidRPr="00D87436" w:rsidRDefault="00D87436" w:rsidP="00DD01C7">
            <w:pPr>
              <w:pStyle w:val="ListParagraph"/>
              <w:numPr>
                <w:ilvl w:val="0"/>
                <w:numId w:val="4"/>
              </w:numPr>
              <w:rPr>
                <w:rFonts w:ascii="Times New Roman" w:hAnsi="Times New Roman"/>
                <w:b/>
                <w:szCs w:val="20"/>
              </w:rPr>
            </w:pPr>
            <w:r w:rsidRPr="00D87436">
              <w:rPr>
                <w:rFonts w:ascii="Times New Roman" w:hAnsi="Times New Roman"/>
                <w:szCs w:val="20"/>
              </w:rPr>
              <w:t>????</w:t>
            </w:r>
          </w:p>
        </w:tc>
        <w:tc>
          <w:tcPr>
            <w:tcW w:w="11372" w:type="dxa"/>
            <w:gridSpan w:val="13"/>
            <w:shd w:val="clear" w:color="auto" w:fill="auto"/>
          </w:tcPr>
          <w:p w:rsidR="00BC1AF0" w:rsidRPr="006F5714" w:rsidRDefault="00BC1AF0" w:rsidP="001578CF">
            <w:pPr>
              <w:rPr>
                <w:rFonts w:ascii="Times New Roman" w:hAnsi="Times New Roman"/>
                <w:sz w:val="22"/>
                <w:szCs w:val="22"/>
              </w:rPr>
            </w:pPr>
            <w:r w:rsidRPr="006F5714">
              <w:rPr>
                <w:rFonts w:ascii="Times New Roman" w:hAnsi="Times New Roman"/>
                <w:sz w:val="22"/>
                <w:szCs w:val="22"/>
              </w:rPr>
              <w:t xml:space="preserve">Great, great participation! </w:t>
            </w:r>
            <w:r w:rsidR="004A48C5" w:rsidRPr="006F5714">
              <w:rPr>
                <w:rFonts w:ascii="Times New Roman" w:hAnsi="Times New Roman"/>
                <w:sz w:val="22"/>
                <w:szCs w:val="22"/>
              </w:rPr>
              <w:t>For all of the activities</w:t>
            </w:r>
            <w:r w:rsidRPr="006F5714">
              <w:rPr>
                <w:rFonts w:ascii="Times New Roman" w:hAnsi="Times New Roman"/>
                <w:sz w:val="22"/>
                <w:szCs w:val="22"/>
              </w:rPr>
              <w:t>, the students remained entirely engaged and entirely in French and they are only French 1.</w:t>
            </w:r>
            <w:r w:rsidR="00DF0741">
              <w:rPr>
                <w:rFonts w:ascii="Times New Roman" w:hAnsi="Times New Roman"/>
                <w:sz w:val="22"/>
                <w:szCs w:val="22"/>
              </w:rPr>
              <w:t xml:space="preserve"> The info-gap structure makes students need to listen well and need to communicate effectively the information they have.</w:t>
            </w:r>
            <w:r w:rsidRPr="006F5714">
              <w:rPr>
                <w:rFonts w:ascii="Times New Roman" w:hAnsi="Times New Roman"/>
                <w:sz w:val="22"/>
                <w:szCs w:val="22"/>
              </w:rPr>
              <w:t xml:space="preserve"> </w:t>
            </w:r>
            <w:r w:rsidR="00DF0741">
              <w:rPr>
                <w:rFonts w:ascii="Times New Roman" w:hAnsi="Times New Roman"/>
                <w:sz w:val="22"/>
                <w:szCs w:val="22"/>
              </w:rPr>
              <w:t xml:space="preserve">Students </w:t>
            </w:r>
            <w:r w:rsidR="00C4089F" w:rsidRPr="006F5714">
              <w:rPr>
                <w:rFonts w:ascii="Times New Roman" w:hAnsi="Times New Roman"/>
                <w:sz w:val="22"/>
                <w:szCs w:val="22"/>
              </w:rPr>
              <w:t>demonstrated clear understanding and applic</w:t>
            </w:r>
            <w:r w:rsidR="00124BE8">
              <w:rPr>
                <w:rFonts w:ascii="Times New Roman" w:hAnsi="Times New Roman"/>
                <w:sz w:val="22"/>
                <w:szCs w:val="22"/>
              </w:rPr>
              <w:t xml:space="preserve">ation of the targeted language. </w:t>
            </w:r>
          </w:p>
          <w:p w:rsidR="00BC1AF0" w:rsidRPr="006F5714" w:rsidRDefault="00BC1AF0" w:rsidP="001578CF">
            <w:pPr>
              <w:rPr>
                <w:rFonts w:ascii="Times New Roman" w:hAnsi="Times New Roman"/>
                <w:sz w:val="22"/>
                <w:szCs w:val="22"/>
              </w:rPr>
            </w:pPr>
          </w:p>
          <w:p w:rsidR="00702952" w:rsidRDefault="00124BE8" w:rsidP="004A48C5">
            <w:pPr>
              <w:rPr>
                <w:rFonts w:ascii="Times New Roman" w:hAnsi="Times New Roman"/>
                <w:sz w:val="22"/>
                <w:szCs w:val="22"/>
              </w:rPr>
            </w:pPr>
            <w:r>
              <w:rPr>
                <w:rFonts w:ascii="Times New Roman" w:hAnsi="Times New Roman"/>
                <w:sz w:val="22"/>
                <w:szCs w:val="22"/>
              </w:rPr>
              <w:t>This lesson led naturally into giving directions to the places on the map the next day and that lesson was quite successful</w:t>
            </w:r>
            <w:r w:rsidR="00702952">
              <w:rPr>
                <w:rFonts w:ascii="Times New Roman" w:hAnsi="Times New Roman"/>
                <w:sz w:val="22"/>
                <w:szCs w:val="22"/>
              </w:rPr>
              <w:t xml:space="preserve"> in class as well (see my Web site for bonus video footage of students interacting with the map of Bayeux). </w:t>
            </w:r>
            <w:r w:rsidR="001761B8">
              <w:rPr>
                <w:rFonts w:ascii="Times New Roman" w:hAnsi="Times New Roman"/>
                <w:sz w:val="22"/>
                <w:szCs w:val="22"/>
              </w:rPr>
              <w:t>Today’s lesson</w:t>
            </w:r>
            <w:r w:rsidR="00702952">
              <w:rPr>
                <w:rFonts w:ascii="Times New Roman" w:hAnsi="Times New Roman"/>
                <w:sz w:val="22"/>
                <w:szCs w:val="22"/>
              </w:rPr>
              <w:t xml:space="preserve"> was an appropriate</w:t>
            </w:r>
            <w:r w:rsidR="001761B8">
              <w:rPr>
                <w:rFonts w:ascii="Times New Roman" w:hAnsi="Times New Roman"/>
                <w:sz w:val="22"/>
                <w:szCs w:val="22"/>
              </w:rPr>
              <w:t xml:space="preserve"> preparation</w:t>
            </w:r>
            <w:r w:rsidR="00702952">
              <w:rPr>
                <w:rFonts w:ascii="Times New Roman" w:hAnsi="Times New Roman"/>
                <w:sz w:val="22"/>
                <w:szCs w:val="22"/>
              </w:rPr>
              <w:t xml:space="preserve"> f</w:t>
            </w:r>
            <w:r w:rsidR="001761B8">
              <w:rPr>
                <w:rFonts w:ascii="Times New Roman" w:hAnsi="Times New Roman"/>
                <w:sz w:val="22"/>
                <w:szCs w:val="22"/>
              </w:rPr>
              <w:t>or the work they would do with the map the next day</w:t>
            </w:r>
            <w:r w:rsidR="008729CA">
              <w:rPr>
                <w:rFonts w:ascii="Times New Roman" w:hAnsi="Times New Roman"/>
                <w:sz w:val="22"/>
                <w:szCs w:val="22"/>
              </w:rPr>
              <w:t>, particularly since they needed the addresses they gathered today in order to provide directions on the map</w:t>
            </w:r>
            <w:r w:rsidR="001761B8">
              <w:rPr>
                <w:rFonts w:ascii="Times New Roman" w:hAnsi="Times New Roman"/>
                <w:sz w:val="22"/>
                <w:szCs w:val="22"/>
              </w:rPr>
              <w:t xml:space="preserve">. Students </w:t>
            </w:r>
            <w:r w:rsidR="008729CA">
              <w:rPr>
                <w:rFonts w:ascii="Times New Roman" w:hAnsi="Times New Roman"/>
                <w:sz w:val="22"/>
                <w:szCs w:val="22"/>
              </w:rPr>
              <w:t>again demonstrated comfort and skill communicating in French</w:t>
            </w:r>
            <w:r w:rsidR="001761B8">
              <w:rPr>
                <w:rFonts w:ascii="Times New Roman" w:hAnsi="Times New Roman"/>
                <w:sz w:val="22"/>
                <w:szCs w:val="22"/>
              </w:rPr>
              <w:t>.</w:t>
            </w:r>
          </w:p>
          <w:p w:rsidR="00702952" w:rsidRDefault="00702952" w:rsidP="00702952"/>
          <w:p w:rsidR="00702952" w:rsidRDefault="00124BE8" w:rsidP="00702952">
            <w:pPr>
              <w:rPr>
                <w:rFonts w:ascii="Times New Roman" w:hAnsi="Times New Roman"/>
                <w:sz w:val="22"/>
                <w:szCs w:val="22"/>
              </w:rPr>
            </w:pPr>
            <w:r>
              <w:rPr>
                <w:rFonts w:ascii="Times New Roman" w:hAnsi="Times New Roman"/>
                <w:sz w:val="22"/>
                <w:szCs w:val="22"/>
              </w:rPr>
              <w:t>However,</w:t>
            </w:r>
            <w:r w:rsidR="001761B8">
              <w:rPr>
                <w:rFonts w:ascii="Times New Roman" w:hAnsi="Times New Roman"/>
                <w:sz w:val="22"/>
                <w:szCs w:val="22"/>
              </w:rPr>
              <w:t xml:space="preserve"> there is</w:t>
            </w:r>
            <w:r>
              <w:rPr>
                <w:rFonts w:ascii="Times New Roman" w:hAnsi="Times New Roman"/>
                <w:sz w:val="22"/>
                <w:szCs w:val="22"/>
              </w:rPr>
              <w:t xml:space="preserve"> one thing I would do differently</w:t>
            </w:r>
            <w:r w:rsidR="001761B8">
              <w:rPr>
                <w:rFonts w:ascii="Times New Roman" w:hAnsi="Times New Roman"/>
                <w:sz w:val="22"/>
                <w:szCs w:val="22"/>
              </w:rPr>
              <w:t xml:space="preserve"> next year related to the use of the map the next day</w:t>
            </w:r>
            <w:r>
              <w:rPr>
                <w:rFonts w:ascii="Times New Roman" w:hAnsi="Times New Roman"/>
                <w:sz w:val="22"/>
                <w:szCs w:val="22"/>
              </w:rPr>
              <w:t xml:space="preserve">: </w:t>
            </w:r>
            <w:r w:rsidR="00702952" w:rsidRPr="006F5714">
              <w:rPr>
                <w:rFonts w:ascii="Times New Roman" w:hAnsi="Times New Roman"/>
                <w:sz w:val="22"/>
                <w:szCs w:val="22"/>
              </w:rPr>
              <w:t>I should have collected data about their ability to find the important cultural information on the map (I only have anecdotal data from what they said throughout the course of the unit—not just this lesson). Next year, when they are done giving directions on the Bayeux map (which occurred on the lesson for 3/26—the day after this lesson), I will have them find an important date in French history on the map and also an important historical figure. This will provide some preliminary evidence of their understanding of how the French honor people and events with their naming conventions in cities and villages.  And because they will have done that, I also want to consider how I can then have them learn about</w:t>
            </w:r>
            <w:r>
              <w:rPr>
                <w:rFonts w:ascii="Times New Roman" w:hAnsi="Times New Roman"/>
                <w:sz w:val="22"/>
                <w:szCs w:val="22"/>
              </w:rPr>
              <w:t xml:space="preserve"> and share</w:t>
            </w:r>
            <w:r w:rsidR="00702952" w:rsidRPr="006F5714">
              <w:rPr>
                <w:rFonts w:ascii="Times New Roman" w:hAnsi="Times New Roman"/>
                <w:sz w:val="22"/>
                <w:szCs w:val="22"/>
              </w:rPr>
              <w:t xml:space="preserve"> why that date/that person is important enough to have received this permanent commemoration. </w:t>
            </w:r>
            <w:r>
              <w:rPr>
                <w:rFonts w:ascii="Times New Roman" w:hAnsi="Times New Roman"/>
                <w:sz w:val="22"/>
                <w:szCs w:val="22"/>
              </w:rPr>
              <w:t>I think sentence frames will be necessary and their sharing will be fairly limited in scope given their novice level, but it would still be valuable to take this step to more deeply solidify their understanding of this particular cultural practice and the perspectives it reflects.</w:t>
            </w:r>
          </w:p>
          <w:p w:rsidR="00124BE8" w:rsidRDefault="00124BE8" w:rsidP="00702952">
            <w:pPr>
              <w:rPr>
                <w:rFonts w:ascii="Times New Roman" w:hAnsi="Times New Roman"/>
                <w:sz w:val="22"/>
                <w:szCs w:val="22"/>
              </w:rPr>
            </w:pPr>
          </w:p>
          <w:p w:rsidR="00EC5F9C" w:rsidRPr="006F5714" w:rsidRDefault="00124BE8" w:rsidP="008729CA">
            <w:pPr>
              <w:rPr>
                <w:rFonts w:ascii="Times New Roman" w:hAnsi="Times New Roman"/>
                <w:sz w:val="22"/>
                <w:szCs w:val="22"/>
              </w:rPr>
            </w:pPr>
            <w:r>
              <w:rPr>
                <w:rFonts w:ascii="Times New Roman" w:hAnsi="Times New Roman"/>
                <w:sz w:val="22"/>
                <w:szCs w:val="22"/>
              </w:rPr>
              <w:t>Additionally, I was disappointed that I was unable to find classes in France (or elsewhere in the French-speaking world) for my French 1 students to correspond with this year. I had exchanges arranged for French 3 and 4/AP, but French 1 is difficult because we tend to have so many more students than teachers in France do, so it is hard to find a school with roughly the same number of students at roughly the same level of proficiency as my 90 French 1 students. If we had correspondents, especially in France, this lesson had a perfect tie-in to my “through their eyes” approach for correspondence. Students could have shared pictures of plazas and streets named after famous people and dates and explained why and American students could have shown key features of American cities and explained why.</w:t>
            </w:r>
            <w:r w:rsidR="00EC5F9C" w:rsidRPr="006F5714">
              <w:rPr>
                <w:rFonts w:ascii="Times New Roman" w:hAnsi="Times New Roman"/>
                <w:sz w:val="22"/>
                <w:szCs w:val="22"/>
              </w:rPr>
              <w:t xml:space="preserve"> </w:t>
            </w:r>
          </w:p>
        </w:tc>
      </w:tr>
    </w:tbl>
    <w:p w:rsidR="00673CC8" w:rsidRPr="00747335" w:rsidRDefault="00786D62" w:rsidP="00F734CB">
      <w:pPr>
        <w:rPr>
          <w:sz w:val="20"/>
          <w:szCs w:val="20"/>
        </w:rPr>
        <w:sectPr w:rsidR="00673CC8" w:rsidRPr="00747335">
          <w:headerReference w:type="default" r:id="rId8"/>
          <w:footerReference w:type="default" r:id="rId9"/>
          <w:pgSz w:w="15840" w:h="12240" w:orient="landscape"/>
          <w:pgMar w:top="720" w:right="720" w:bottom="720" w:left="720" w:header="720" w:footer="720" w:gutter="0"/>
          <w:cols w:space="720"/>
          <w:docGrid w:linePitch="326"/>
        </w:sectPr>
      </w:pPr>
      <w:r>
        <w:rPr>
          <w:sz w:val="20"/>
          <w:szCs w:val="20"/>
        </w:rPr>
        <w:tab/>
      </w:r>
      <w:r>
        <w:rPr>
          <w:sz w:val="20"/>
          <w:szCs w:val="20"/>
        </w:rPr>
        <w:tab/>
      </w:r>
      <w:r>
        <w:rPr>
          <w:sz w:val="20"/>
          <w:szCs w:val="20"/>
        </w:rPr>
        <w:tab/>
      </w:r>
      <w:r>
        <w:rPr>
          <w:sz w:val="20"/>
          <w:szCs w:val="20"/>
        </w:rPr>
        <w:tab/>
      </w:r>
    </w:p>
    <w:p w:rsidR="00CE515B" w:rsidRPr="00786D62" w:rsidRDefault="004B3394" w:rsidP="00E50868">
      <w:pPr>
        <w:rPr>
          <w:rFonts w:ascii="Times New Roman" w:hAnsi="Times New Roman"/>
          <w:szCs w:val="20"/>
        </w:rPr>
      </w:pPr>
      <w:r w:rsidRPr="00786D62">
        <w:rPr>
          <w:rFonts w:ascii="Times New Roman" w:hAnsi="Times New Roman"/>
          <w:szCs w:val="20"/>
        </w:rPr>
        <w:lastRenderedPageBreak/>
        <w:t xml:space="preserve"> </w:t>
      </w:r>
    </w:p>
    <w:sectPr w:rsidR="00CE515B" w:rsidRPr="00786D62" w:rsidSect="00747335">
      <w:type w:val="continuous"/>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02" w:rsidRDefault="003A7602">
      <w:r>
        <w:separator/>
      </w:r>
    </w:p>
  </w:endnote>
  <w:endnote w:type="continuationSeparator" w:id="0">
    <w:p w:rsidR="003A7602" w:rsidRDefault="003A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8F" w:rsidRDefault="00BD688F">
    <w:pPr>
      <w:pStyle w:val="Footer"/>
    </w:pPr>
    <w:r>
      <w:t xml:space="preserve">Keys to </w:t>
    </w:r>
    <w:r w:rsidR="0014173F">
      <w:t xml:space="preserve">Planning for </w:t>
    </w:r>
    <w:r>
      <w:t>Learning,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02" w:rsidRDefault="003A7602">
      <w:r>
        <w:separator/>
      </w:r>
    </w:p>
  </w:footnote>
  <w:footnote w:type="continuationSeparator" w:id="0">
    <w:p w:rsidR="003A7602" w:rsidRDefault="003A7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DD" w:rsidRDefault="002E69C9">
    <w:pPr>
      <w:pStyle w:val="Header"/>
    </w:pPr>
    <w:r>
      <w:t xml:space="preserve">ACTFL Teacher of the Year Candidate from SWCOLT </w:t>
    </w:r>
    <w:r>
      <w:tab/>
    </w:r>
    <w:r w:rsidR="008B24DD">
      <w:tab/>
    </w:r>
    <w:r>
      <w:t>Lesson Plan for the submitted video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5B95"/>
    <w:multiLevelType w:val="hybridMultilevel"/>
    <w:tmpl w:val="706E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719BE"/>
    <w:multiLevelType w:val="hybridMultilevel"/>
    <w:tmpl w:val="2DD0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46C98"/>
    <w:multiLevelType w:val="hybridMultilevel"/>
    <w:tmpl w:val="97F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F470C"/>
    <w:multiLevelType w:val="hybridMultilevel"/>
    <w:tmpl w:val="9C7A8464"/>
    <w:lvl w:ilvl="0" w:tplc="5FE2EE38">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96944"/>
    <w:multiLevelType w:val="hybridMultilevel"/>
    <w:tmpl w:val="23F857DE"/>
    <w:lvl w:ilvl="0" w:tplc="5FE2EE38">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730F4"/>
    <w:multiLevelType w:val="hybridMultilevel"/>
    <w:tmpl w:val="837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516FC"/>
    <w:multiLevelType w:val="hybridMultilevel"/>
    <w:tmpl w:val="D11CA902"/>
    <w:lvl w:ilvl="0" w:tplc="5FE2EE38">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B30CCB"/>
    <w:multiLevelType w:val="hybridMultilevel"/>
    <w:tmpl w:val="D3F0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B"/>
    <w:rsid w:val="00022B67"/>
    <w:rsid w:val="00025A2E"/>
    <w:rsid w:val="000276B1"/>
    <w:rsid w:val="00031A5B"/>
    <w:rsid w:val="00034644"/>
    <w:rsid w:val="00053AD0"/>
    <w:rsid w:val="0007706E"/>
    <w:rsid w:val="000D293F"/>
    <w:rsid w:val="000D69AB"/>
    <w:rsid w:val="000E7E74"/>
    <w:rsid w:val="001107A1"/>
    <w:rsid w:val="00114FAC"/>
    <w:rsid w:val="00124BE8"/>
    <w:rsid w:val="00125BDA"/>
    <w:rsid w:val="00133091"/>
    <w:rsid w:val="0014173F"/>
    <w:rsid w:val="00154A64"/>
    <w:rsid w:val="001578CF"/>
    <w:rsid w:val="00172AC3"/>
    <w:rsid w:val="001761B8"/>
    <w:rsid w:val="00176261"/>
    <w:rsid w:val="0021098A"/>
    <w:rsid w:val="002251DE"/>
    <w:rsid w:val="0024713A"/>
    <w:rsid w:val="002622FD"/>
    <w:rsid w:val="002766B6"/>
    <w:rsid w:val="00277876"/>
    <w:rsid w:val="002B5DFE"/>
    <w:rsid w:val="002B70CB"/>
    <w:rsid w:val="002C098C"/>
    <w:rsid w:val="002C24EA"/>
    <w:rsid w:val="002C58BF"/>
    <w:rsid w:val="002C5C26"/>
    <w:rsid w:val="002E69C9"/>
    <w:rsid w:val="003038F1"/>
    <w:rsid w:val="0032791B"/>
    <w:rsid w:val="003321C1"/>
    <w:rsid w:val="00340DCE"/>
    <w:rsid w:val="003509ED"/>
    <w:rsid w:val="00374FD2"/>
    <w:rsid w:val="0037788D"/>
    <w:rsid w:val="00382DE7"/>
    <w:rsid w:val="00385CBD"/>
    <w:rsid w:val="00392521"/>
    <w:rsid w:val="003A7602"/>
    <w:rsid w:val="003C393A"/>
    <w:rsid w:val="003C3A9C"/>
    <w:rsid w:val="003C755E"/>
    <w:rsid w:val="003E2BF2"/>
    <w:rsid w:val="00400A19"/>
    <w:rsid w:val="00407D9D"/>
    <w:rsid w:val="00437301"/>
    <w:rsid w:val="00480689"/>
    <w:rsid w:val="004818D6"/>
    <w:rsid w:val="004A2497"/>
    <w:rsid w:val="004A2BFF"/>
    <w:rsid w:val="004A48C5"/>
    <w:rsid w:val="004A5429"/>
    <w:rsid w:val="004B3394"/>
    <w:rsid w:val="004B3ABB"/>
    <w:rsid w:val="004C586C"/>
    <w:rsid w:val="004F16FA"/>
    <w:rsid w:val="00506412"/>
    <w:rsid w:val="005161E0"/>
    <w:rsid w:val="005330DF"/>
    <w:rsid w:val="00533E5C"/>
    <w:rsid w:val="005405A9"/>
    <w:rsid w:val="00582502"/>
    <w:rsid w:val="00582F0E"/>
    <w:rsid w:val="00595A5E"/>
    <w:rsid w:val="005B5AC4"/>
    <w:rsid w:val="005C5CF8"/>
    <w:rsid w:val="005D0FFB"/>
    <w:rsid w:val="005E76EB"/>
    <w:rsid w:val="005F5397"/>
    <w:rsid w:val="0062469C"/>
    <w:rsid w:val="0065315D"/>
    <w:rsid w:val="0065598C"/>
    <w:rsid w:val="006724EE"/>
    <w:rsid w:val="00673CC8"/>
    <w:rsid w:val="00675ADB"/>
    <w:rsid w:val="006A6F3D"/>
    <w:rsid w:val="006F5714"/>
    <w:rsid w:val="006F7B37"/>
    <w:rsid w:val="00702952"/>
    <w:rsid w:val="00703FC2"/>
    <w:rsid w:val="00706719"/>
    <w:rsid w:val="0070682B"/>
    <w:rsid w:val="00707CA7"/>
    <w:rsid w:val="00731F31"/>
    <w:rsid w:val="007439E9"/>
    <w:rsid w:val="00747335"/>
    <w:rsid w:val="007618F1"/>
    <w:rsid w:val="007775CE"/>
    <w:rsid w:val="007860B3"/>
    <w:rsid w:val="00786D62"/>
    <w:rsid w:val="007975E9"/>
    <w:rsid w:val="007A2735"/>
    <w:rsid w:val="007F2929"/>
    <w:rsid w:val="00832B79"/>
    <w:rsid w:val="00840FC6"/>
    <w:rsid w:val="0084119D"/>
    <w:rsid w:val="008567AB"/>
    <w:rsid w:val="008569D2"/>
    <w:rsid w:val="00857385"/>
    <w:rsid w:val="00866966"/>
    <w:rsid w:val="008729CA"/>
    <w:rsid w:val="00873F97"/>
    <w:rsid w:val="008832C1"/>
    <w:rsid w:val="008854D3"/>
    <w:rsid w:val="008B24DD"/>
    <w:rsid w:val="008C45FD"/>
    <w:rsid w:val="008F5372"/>
    <w:rsid w:val="00902F88"/>
    <w:rsid w:val="00904D6E"/>
    <w:rsid w:val="00921360"/>
    <w:rsid w:val="00923600"/>
    <w:rsid w:val="009239D6"/>
    <w:rsid w:val="00926655"/>
    <w:rsid w:val="009330C7"/>
    <w:rsid w:val="00934729"/>
    <w:rsid w:val="00935D38"/>
    <w:rsid w:val="00957996"/>
    <w:rsid w:val="009619E7"/>
    <w:rsid w:val="009639F4"/>
    <w:rsid w:val="00996425"/>
    <w:rsid w:val="009B3B8C"/>
    <w:rsid w:val="009C3056"/>
    <w:rsid w:val="009C6531"/>
    <w:rsid w:val="009D3D44"/>
    <w:rsid w:val="009F2B5A"/>
    <w:rsid w:val="00A10D4A"/>
    <w:rsid w:val="00A16C50"/>
    <w:rsid w:val="00A210A7"/>
    <w:rsid w:val="00A32369"/>
    <w:rsid w:val="00A4325F"/>
    <w:rsid w:val="00A534E5"/>
    <w:rsid w:val="00A72C9B"/>
    <w:rsid w:val="00A72D2F"/>
    <w:rsid w:val="00A928D7"/>
    <w:rsid w:val="00AA544A"/>
    <w:rsid w:val="00AE16DB"/>
    <w:rsid w:val="00AE646E"/>
    <w:rsid w:val="00AF3BE5"/>
    <w:rsid w:val="00AF3BF9"/>
    <w:rsid w:val="00AF4A3B"/>
    <w:rsid w:val="00B0110D"/>
    <w:rsid w:val="00B07B13"/>
    <w:rsid w:val="00B155A0"/>
    <w:rsid w:val="00B25DA5"/>
    <w:rsid w:val="00B602DB"/>
    <w:rsid w:val="00B64269"/>
    <w:rsid w:val="00B759B0"/>
    <w:rsid w:val="00B81AA2"/>
    <w:rsid w:val="00B85803"/>
    <w:rsid w:val="00B954F6"/>
    <w:rsid w:val="00B95731"/>
    <w:rsid w:val="00BC1AF0"/>
    <w:rsid w:val="00BD334A"/>
    <w:rsid w:val="00BD5FE3"/>
    <w:rsid w:val="00BD688F"/>
    <w:rsid w:val="00BF16CA"/>
    <w:rsid w:val="00BF4D80"/>
    <w:rsid w:val="00BF5E7F"/>
    <w:rsid w:val="00BF617A"/>
    <w:rsid w:val="00C029A9"/>
    <w:rsid w:val="00C26DFB"/>
    <w:rsid w:val="00C279D6"/>
    <w:rsid w:val="00C4089F"/>
    <w:rsid w:val="00C460B3"/>
    <w:rsid w:val="00C5183F"/>
    <w:rsid w:val="00C56490"/>
    <w:rsid w:val="00C731F4"/>
    <w:rsid w:val="00C769D7"/>
    <w:rsid w:val="00C80097"/>
    <w:rsid w:val="00C828F1"/>
    <w:rsid w:val="00C82CA3"/>
    <w:rsid w:val="00C920E6"/>
    <w:rsid w:val="00C923BC"/>
    <w:rsid w:val="00CB3D2F"/>
    <w:rsid w:val="00CD0AD2"/>
    <w:rsid w:val="00CE13CC"/>
    <w:rsid w:val="00CE2C03"/>
    <w:rsid w:val="00CE515B"/>
    <w:rsid w:val="00D02E0C"/>
    <w:rsid w:val="00D04B0E"/>
    <w:rsid w:val="00D355FC"/>
    <w:rsid w:val="00D4321C"/>
    <w:rsid w:val="00D74617"/>
    <w:rsid w:val="00D75804"/>
    <w:rsid w:val="00D772C9"/>
    <w:rsid w:val="00D807A9"/>
    <w:rsid w:val="00D87436"/>
    <w:rsid w:val="00DA0B90"/>
    <w:rsid w:val="00DA500B"/>
    <w:rsid w:val="00DC2A5C"/>
    <w:rsid w:val="00DD01C7"/>
    <w:rsid w:val="00DF0741"/>
    <w:rsid w:val="00DF435D"/>
    <w:rsid w:val="00DF59FA"/>
    <w:rsid w:val="00DF6287"/>
    <w:rsid w:val="00E162F3"/>
    <w:rsid w:val="00E21D42"/>
    <w:rsid w:val="00E50868"/>
    <w:rsid w:val="00E5428A"/>
    <w:rsid w:val="00E6778E"/>
    <w:rsid w:val="00E744B2"/>
    <w:rsid w:val="00E80AF6"/>
    <w:rsid w:val="00E90545"/>
    <w:rsid w:val="00E90F21"/>
    <w:rsid w:val="00EB484A"/>
    <w:rsid w:val="00EB6076"/>
    <w:rsid w:val="00EC5F9C"/>
    <w:rsid w:val="00EF2E23"/>
    <w:rsid w:val="00F025B0"/>
    <w:rsid w:val="00F111BF"/>
    <w:rsid w:val="00F15734"/>
    <w:rsid w:val="00F37C00"/>
    <w:rsid w:val="00F42C2B"/>
    <w:rsid w:val="00F56BA8"/>
    <w:rsid w:val="00F60021"/>
    <w:rsid w:val="00F734CB"/>
    <w:rsid w:val="00FB495B"/>
    <w:rsid w:val="00FD05C1"/>
    <w:rsid w:val="00FF2DF9"/>
    <w:rsid w:val="00FF580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CB"/>
    <w:pPr>
      <w:ind w:left="720"/>
      <w:contextualSpacing/>
    </w:pPr>
  </w:style>
  <w:style w:type="table" w:styleId="TableGrid">
    <w:name w:val="Table Grid"/>
    <w:basedOn w:val="TableNormal"/>
    <w:uiPriority w:val="59"/>
    <w:rsid w:val="002778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16DB"/>
    <w:rPr>
      <w:sz w:val="18"/>
      <w:szCs w:val="18"/>
    </w:rPr>
  </w:style>
  <w:style w:type="paragraph" w:styleId="CommentText">
    <w:name w:val="annotation text"/>
    <w:basedOn w:val="Normal"/>
    <w:link w:val="CommentTextChar"/>
    <w:uiPriority w:val="99"/>
    <w:semiHidden/>
    <w:unhideWhenUsed/>
    <w:rsid w:val="00AE16DB"/>
  </w:style>
  <w:style w:type="character" w:customStyle="1" w:styleId="CommentTextChar">
    <w:name w:val="Comment Text Char"/>
    <w:basedOn w:val="DefaultParagraphFont"/>
    <w:link w:val="CommentText"/>
    <w:uiPriority w:val="99"/>
    <w:semiHidden/>
    <w:rsid w:val="00AE16DB"/>
    <w:rPr>
      <w:sz w:val="24"/>
      <w:szCs w:val="24"/>
    </w:rPr>
  </w:style>
  <w:style w:type="paragraph" w:styleId="CommentSubject">
    <w:name w:val="annotation subject"/>
    <w:basedOn w:val="CommentText"/>
    <w:next w:val="CommentText"/>
    <w:link w:val="CommentSubjectChar"/>
    <w:uiPriority w:val="99"/>
    <w:semiHidden/>
    <w:unhideWhenUsed/>
    <w:rsid w:val="00AE16DB"/>
    <w:rPr>
      <w:b/>
      <w:bCs/>
      <w:sz w:val="20"/>
      <w:szCs w:val="20"/>
    </w:rPr>
  </w:style>
  <w:style w:type="character" w:customStyle="1" w:styleId="CommentSubjectChar">
    <w:name w:val="Comment Subject Char"/>
    <w:basedOn w:val="CommentTextChar"/>
    <w:link w:val="CommentSubject"/>
    <w:uiPriority w:val="99"/>
    <w:semiHidden/>
    <w:rsid w:val="00AE16DB"/>
    <w:rPr>
      <w:b/>
      <w:bCs/>
      <w:sz w:val="24"/>
      <w:szCs w:val="24"/>
    </w:rPr>
  </w:style>
  <w:style w:type="paragraph" w:styleId="BalloonText">
    <w:name w:val="Balloon Text"/>
    <w:basedOn w:val="Normal"/>
    <w:link w:val="BalloonTextChar"/>
    <w:uiPriority w:val="99"/>
    <w:semiHidden/>
    <w:unhideWhenUsed/>
    <w:rsid w:val="00AE16DB"/>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6DB"/>
    <w:rPr>
      <w:rFonts w:ascii="Lucida Grande" w:hAnsi="Lucida Grande"/>
      <w:sz w:val="18"/>
      <w:szCs w:val="18"/>
    </w:rPr>
  </w:style>
  <w:style w:type="paragraph" w:styleId="Header">
    <w:name w:val="header"/>
    <w:basedOn w:val="Normal"/>
    <w:link w:val="HeaderChar"/>
    <w:uiPriority w:val="99"/>
    <w:unhideWhenUsed/>
    <w:rsid w:val="00703FC2"/>
    <w:pPr>
      <w:tabs>
        <w:tab w:val="center" w:pos="4320"/>
        <w:tab w:val="right" w:pos="8640"/>
      </w:tabs>
    </w:pPr>
  </w:style>
  <w:style w:type="character" w:customStyle="1" w:styleId="HeaderChar">
    <w:name w:val="Header Char"/>
    <w:basedOn w:val="DefaultParagraphFont"/>
    <w:link w:val="Header"/>
    <w:uiPriority w:val="99"/>
    <w:rsid w:val="00703FC2"/>
    <w:rPr>
      <w:sz w:val="24"/>
      <w:szCs w:val="24"/>
    </w:rPr>
  </w:style>
  <w:style w:type="paragraph" w:styleId="Footer">
    <w:name w:val="footer"/>
    <w:basedOn w:val="Normal"/>
    <w:link w:val="FooterChar"/>
    <w:uiPriority w:val="99"/>
    <w:unhideWhenUsed/>
    <w:rsid w:val="00703FC2"/>
    <w:pPr>
      <w:tabs>
        <w:tab w:val="center" w:pos="4320"/>
        <w:tab w:val="right" w:pos="8640"/>
      </w:tabs>
    </w:pPr>
  </w:style>
  <w:style w:type="character" w:customStyle="1" w:styleId="FooterChar">
    <w:name w:val="Footer Char"/>
    <w:basedOn w:val="DefaultParagraphFont"/>
    <w:link w:val="Footer"/>
    <w:uiPriority w:val="99"/>
    <w:rsid w:val="00703FC2"/>
    <w:rPr>
      <w:sz w:val="24"/>
      <w:szCs w:val="24"/>
    </w:rPr>
  </w:style>
  <w:style w:type="character" w:styleId="Hyperlink">
    <w:name w:val="Hyperlink"/>
    <w:basedOn w:val="DefaultParagraphFont"/>
    <w:uiPriority w:val="99"/>
    <w:semiHidden/>
    <w:unhideWhenUsed/>
    <w:rsid w:val="00F11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CB"/>
    <w:pPr>
      <w:ind w:left="720"/>
      <w:contextualSpacing/>
    </w:pPr>
  </w:style>
  <w:style w:type="table" w:styleId="TableGrid">
    <w:name w:val="Table Grid"/>
    <w:basedOn w:val="TableNormal"/>
    <w:uiPriority w:val="59"/>
    <w:rsid w:val="002778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16DB"/>
    <w:rPr>
      <w:sz w:val="18"/>
      <w:szCs w:val="18"/>
    </w:rPr>
  </w:style>
  <w:style w:type="paragraph" w:styleId="CommentText">
    <w:name w:val="annotation text"/>
    <w:basedOn w:val="Normal"/>
    <w:link w:val="CommentTextChar"/>
    <w:uiPriority w:val="99"/>
    <w:semiHidden/>
    <w:unhideWhenUsed/>
    <w:rsid w:val="00AE16DB"/>
  </w:style>
  <w:style w:type="character" w:customStyle="1" w:styleId="CommentTextChar">
    <w:name w:val="Comment Text Char"/>
    <w:basedOn w:val="DefaultParagraphFont"/>
    <w:link w:val="CommentText"/>
    <w:uiPriority w:val="99"/>
    <w:semiHidden/>
    <w:rsid w:val="00AE16DB"/>
    <w:rPr>
      <w:sz w:val="24"/>
      <w:szCs w:val="24"/>
    </w:rPr>
  </w:style>
  <w:style w:type="paragraph" w:styleId="CommentSubject">
    <w:name w:val="annotation subject"/>
    <w:basedOn w:val="CommentText"/>
    <w:next w:val="CommentText"/>
    <w:link w:val="CommentSubjectChar"/>
    <w:uiPriority w:val="99"/>
    <w:semiHidden/>
    <w:unhideWhenUsed/>
    <w:rsid w:val="00AE16DB"/>
    <w:rPr>
      <w:b/>
      <w:bCs/>
      <w:sz w:val="20"/>
      <w:szCs w:val="20"/>
    </w:rPr>
  </w:style>
  <w:style w:type="character" w:customStyle="1" w:styleId="CommentSubjectChar">
    <w:name w:val="Comment Subject Char"/>
    <w:basedOn w:val="CommentTextChar"/>
    <w:link w:val="CommentSubject"/>
    <w:uiPriority w:val="99"/>
    <w:semiHidden/>
    <w:rsid w:val="00AE16DB"/>
    <w:rPr>
      <w:b/>
      <w:bCs/>
      <w:sz w:val="24"/>
      <w:szCs w:val="24"/>
    </w:rPr>
  </w:style>
  <w:style w:type="paragraph" w:styleId="BalloonText">
    <w:name w:val="Balloon Text"/>
    <w:basedOn w:val="Normal"/>
    <w:link w:val="BalloonTextChar"/>
    <w:uiPriority w:val="99"/>
    <w:semiHidden/>
    <w:unhideWhenUsed/>
    <w:rsid w:val="00AE16DB"/>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6DB"/>
    <w:rPr>
      <w:rFonts w:ascii="Lucida Grande" w:hAnsi="Lucida Grande"/>
      <w:sz w:val="18"/>
      <w:szCs w:val="18"/>
    </w:rPr>
  </w:style>
  <w:style w:type="paragraph" w:styleId="Header">
    <w:name w:val="header"/>
    <w:basedOn w:val="Normal"/>
    <w:link w:val="HeaderChar"/>
    <w:uiPriority w:val="99"/>
    <w:unhideWhenUsed/>
    <w:rsid w:val="00703FC2"/>
    <w:pPr>
      <w:tabs>
        <w:tab w:val="center" w:pos="4320"/>
        <w:tab w:val="right" w:pos="8640"/>
      </w:tabs>
    </w:pPr>
  </w:style>
  <w:style w:type="character" w:customStyle="1" w:styleId="HeaderChar">
    <w:name w:val="Header Char"/>
    <w:basedOn w:val="DefaultParagraphFont"/>
    <w:link w:val="Header"/>
    <w:uiPriority w:val="99"/>
    <w:rsid w:val="00703FC2"/>
    <w:rPr>
      <w:sz w:val="24"/>
      <w:szCs w:val="24"/>
    </w:rPr>
  </w:style>
  <w:style w:type="paragraph" w:styleId="Footer">
    <w:name w:val="footer"/>
    <w:basedOn w:val="Normal"/>
    <w:link w:val="FooterChar"/>
    <w:uiPriority w:val="99"/>
    <w:unhideWhenUsed/>
    <w:rsid w:val="00703FC2"/>
    <w:pPr>
      <w:tabs>
        <w:tab w:val="center" w:pos="4320"/>
        <w:tab w:val="right" w:pos="8640"/>
      </w:tabs>
    </w:pPr>
  </w:style>
  <w:style w:type="character" w:customStyle="1" w:styleId="FooterChar">
    <w:name w:val="Footer Char"/>
    <w:basedOn w:val="DefaultParagraphFont"/>
    <w:link w:val="Footer"/>
    <w:uiPriority w:val="99"/>
    <w:rsid w:val="00703FC2"/>
    <w:rPr>
      <w:sz w:val="24"/>
      <w:szCs w:val="24"/>
    </w:rPr>
  </w:style>
  <w:style w:type="character" w:styleId="Hyperlink">
    <w:name w:val="Hyperlink"/>
    <w:basedOn w:val="DefaultParagraphFont"/>
    <w:uiPriority w:val="99"/>
    <w:semiHidden/>
    <w:unhideWhenUsed/>
    <w:rsid w:val="00F11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Parkway School District</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Terrill Laura</dc:creator>
  <cp:lastModifiedBy>Nicole</cp:lastModifiedBy>
  <cp:revision>53</cp:revision>
  <dcterms:created xsi:type="dcterms:W3CDTF">2014-05-22T15:54:00Z</dcterms:created>
  <dcterms:modified xsi:type="dcterms:W3CDTF">2014-05-31T16:13:00Z</dcterms:modified>
</cp:coreProperties>
</file>